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63" w:rsidRPr="009F08F6" w:rsidRDefault="003F7663" w:rsidP="00490279">
      <w:pPr>
        <w:pStyle w:val="Title"/>
        <w:spacing w:before="40"/>
        <w:jc w:val="left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685800</wp:posOffset>
            </wp:positionV>
            <wp:extent cx="932688" cy="914400"/>
            <wp:effectExtent l="0" t="0" r="1270" b="0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8F6">
        <w:rPr>
          <w:rFonts w:ascii="Cambria" w:hAnsi="Cambria"/>
          <w:sz w:val="48"/>
          <w:szCs w:val="48"/>
        </w:rPr>
        <w:t>STAFF REPORT</w:t>
      </w:r>
    </w:p>
    <w:p w:rsidR="003F7663" w:rsidRPr="00CC1CD9" w:rsidRDefault="00CC1CD9" w:rsidP="00CC1CD9">
      <w:pPr>
        <w:pStyle w:val="Subtitle"/>
        <w:spacing w:after="400"/>
        <w:jc w:val="left"/>
        <w:rPr>
          <w:rFonts w:ascii="Cambria" w:hAnsi="Cambria"/>
          <w:b w:val="0"/>
          <w:sz w:val="20"/>
        </w:rPr>
        <w:sectPr w:rsidR="003F7663" w:rsidRPr="00CC1CD9" w:rsidSect="00E841E2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rPr>
          <w:rFonts w:ascii="Cambria" w:hAnsi="Cambria"/>
          <w:b w:val="0"/>
          <w:sz w:val="20"/>
        </w:rPr>
        <w:t xml:space="preserve">Prepared </w:t>
      </w:r>
      <w:r w:rsidR="003F7663" w:rsidRPr="000429FF">
        <w:rPr>
          <w:rFonts w:ascii="Cambria" w:hAnsi="Cambria"/>
          <w:b w:val="0"/>
          <w:sz w:val="20"/>
        </w:rPr>
        <w:t xml:space="preserve">by </w:t>
      </w:r>
      <w:r>
        <w:rPr>
          <w:rFonts w:ascii="Cambria" w:hAnsi="Cambria"/>
          <w:b w:val="0"/>
          <w:sz w:val="20"/>
        </w:rPr>
        <w:t>Nathan Page, Interim City Planner</w:t>
      </w:r>
    </w:p>
    <w:p w:rsidR="003F7663" w:rsidRDefault="003F7663" w:rsidP="003F7663">
      <w:pPr>
        <w:rPr>
          <w:b/>
        </w:rPr>
      </w:pPr>
      <w:r>
        <w:rPr>
          <w:b/>
        </w:rPr>
        <w:lastRenderedPageBreak/>
        <w:t>Rezoning</w:t>
      </w:r>
      <w:r w:rsidR="00872CE0">
        <w:rPr>
          <w:b/>
        </w:rPr>
        <w:t xml:space="preserve"> for </w:t>
      </w:r>
      <w:proofErr w:type="spellStart"/>
      <w:r w:rsidR="00CC1CD9">
        <w:rPr>
          <w:b/>
        </w:rPr>
        <w:t>Kimrey</w:t>
      </w:r>
      <w:proofErr w:type="spellEnd"/>
      <w:r w:rsidR="00CC1CD9">
        <w:rPr>
          <w:b/>
        </w:rPr>
        <w:t xml:space="preserve"> Road</w:t>
      </w:r>
      <w:r>
        <w:rPr>
          <w:b/>
        </w:rPr>
        <w:t xml:space="preserve"> (RZ1</w:t>
      </w:r>
      <w:r w:rsidR="00CC1CD9">
        <w:rPr>
          <w:b/>
        </w:rPr>
        <w:t>5</w:t>
      </w:r>
      <w:r w:rsidR="00872CE0">
        <w:rPr>
          <w:b/>
        </w:rPr>
        <w:t>0</w:t>
      </w:r>
      <w:r w:rsidR="00CC1CD9">
        <w:rPr>
          <w:b/>
        </w:rPr>
        <w:t>2</w:t>
      </w:r>
      <w:r>
        <w:rPr>
          <w:b/>
        </w:rPr>
        <w:t>)</w:t>
      </w:r>
    </w:p>
    <w:p w:rsidR="003F7663" w:rsidRDefault="003F7663" w:rsidP="003F7663">
      <w:pPr>
        <w:spacing w:before="120"/>
      </w:pPr>
      <w:r w:rsidRPr="00284871">
        <w:rPr>
          <w:b/>
        </w:rPr>
        <w:t>Type of Request:</w:t>
      </w:r>
      <w:r w:rsidR="00BD7019">
        <w:t xml:space="preserve">  Initiate Z</w:t>
      </w:r>
      <w:r>
        <w:t>oning</w:t>
      </w:r>
    </w:p>
    <w:p w:rsidR="003F7663" w:rsidRPr="00045FF0" w:rsidRDefault="003F7663" w:rsidP="003F7663">
      <w:pPr>
        <w:spacing w:before="120"/>
        <w:rPr>
          <w:b/>
        </w:rPr>
      </w:pPr>
      <w:r w:rsidRPr="00045FF0">
        <w:rPr>
          <w:b/>
        </w:rPr>
        <w:t>Meeting Dates</w:t>
      </w:r>
    </w:p>
    <w:p w:rsidR="003F7663" w:rsidRDefault="003F7663" w:rsidP="003F7663">
      <w:r w:rsidRPr="00045FF0">
        <w:t>Planning Board</w:t>
      </w:r>
      <w:r>
        <w:t xml:space="preserve"> on </w:t>
      </w:r>
      <w:r w:rsidR="00A95AC3">
        <w:t>April</w:t>
      </w:r>
      <w:r w:rsidR="00872CE0">
        <w:t xml:space="preserve"> 21, 201</w:t>
      </w:r>
      <w:r w:rsidR="00A95AC3">
        <w:t>5</w:t>
      </w:r>
    </w:p>
    <w:p w:rsidR="003F7663" w:rsidRDefault="003F7663" w:rsidP="003F7663">
      <w:r w:rsidRPr="00045FF0">
        <w:t>City Council</w:t>
      </w:r>
      <w:r>
        <w:t xml:space="preserve"> on </w:t>
      </w:r>
      <w:r w:rsidR="00A95AC3">
        <w:t>May</w:t>
      </w:r>
      <w:r w:rsidR="00872CE0">
        <w:t xml:space="preserve"> </w:t>
      </w:r>
      <w:r w:rsidR="00A95AC3">
        <w:t>5</w:t>
      </w:r>
      <w:r w:rsidR="00F676EA">
        <w:t>, 201</w:t>
      </w:r>
      <w:r w:rsidR="00A95AC3">
        <w:t>5</w:t>
      </w:r>
    </w:p>
    <w:p w:rsidR="003F7663" w:rsidRDefault="003F7663" w:rsidP="003F7663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3F7663" w:rsidRDefault="00585932" w:rsidP="00833289">
      <w:pPr>
        <w:keepNext/>
      </w:pPr>
      <w:r>
        <w:t xml:space="preserve">Frankie Maness, </w:t>
      </w:r>
      <w:r w:rsidR="00872CE0">
        <w:t>City of Graham</w:t>
      </w:r>
      <w:r w:rsidR="00872CE0">
        <w:br/>
      </w:r>
      <w:r>
        <w:t>PO Drawer 357, Graham, NC  27253</w:t>
      </w:r>
      <w:r w:rsidR="00872CE0">
        <w:br/>
      </w:r>
      <w:r>
        <w:t>336-570-6700; fmaness@cityofgraham.com</w:t>
      </w:r>
    </w:p>
    <w:p w:rsidR="003F7663" w:rsidRPr="009F08F6" w:rsidRDefault="003F7663" w:rsidP="003F7663">
      <w:pPr>
        <w:rPr>
          <w:rFonts w:ascii="Cambria" w:hAnsi="Cambria"/>
          <w:b/>
          <w:sz w:val="24"/>
          <w:szCs w:val="24"/>
        </w:rPr>
        <w:sectPr w:rsidR="003F7663" w:rsidRPr="009F08F6" w:rsidSect="00E841E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3F7663" w:rsidRPr="009F08F6" w:rsidRDefault="003F7663" w:rsidP="003F7663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</w:p>
    <w:p w:rsidR="003F7663" w:rsidRDefault="00C764D5" w:rsidP="003F76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57400" cy="4124325"/>
                <wp:effectExtent l="0" t="0" r="190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2432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42" w:rsidRPr="0032729E" w:rsidRDefault="004A3B42" w:rsidP="009E070A">
                            <w:pPr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proofErr w:type="spellStart"/>
                            <w:r>
                              <w:t>Kimrey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:rsidR="004A3B42" w:rsidRPr="0032729E" w:rsidRDefault="004A3B42" w:rsidP="003F7663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>
                              <w:t>9803172212</w:t>
                            </w:r>
                          </w:p>
                          <w:p w:rsidR="004A3B42" w:rsidRPr="009F08F6" w:rsidRDefault="004A3B42" w:rsidP="003F7663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N/A</w:t>
                            </w:r>
                          </w:p>
                          <w:p w:rsidR="004A3B42" w:rsidRDefault="004A3B42" w:rsidP="003F7663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Proposed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Light Industrial (I-1)</w:t>
                            </w:r>
                          </w:p>
                          <w:p w:rsidR="004A3B42" w:rsidRDefault="004A3B42" w:rsidP="00CF06C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Overlay District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none</w:t>
                            </w:r>
                          </w:p>
                          <w:p w:rsidR="004A3B42" w:rsidRDefault="004A3B42" w:rsidP="004A3B42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N/A, Mebane Light</w:t>
                            </w:r>
                          </w:p>
                          <w:p w:rsidR="004A3B42" w:rsidRPr="009F08F6" w:rsidRDefault="004A3B42" w:rsidP="004A3B42">
                            <w:pPr>
                              <w:jc w:val="center"/>
                            </w:pPr>
                            <w:r>
                              <w:t>Manufacturing (M-2)</w:t>
                            </w:r>
                          </w:p>
                          <w:p w:rsidR="004A3B42" w:rsidRPr="009F08F6" w:rsidRDefault="004A3B42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Land Uses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Vacant, Tree Farm, Distribution Center</w:t>
                            </w:r>
                          </w:p>
                          <w:p w:rsidR="004A3B42" w:rsidRPr="009F08F6" w:rsidRDefault="004A3B42" w:rsidP="00D54772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Size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1D77B5">
                              <w:t>84.433 acres and 3.901 acres</w:t>
                            </w:r>
                          </w:p>
                          <w:p w:rsidR="004A3B42" w:rsidRPr="009F08F6" w:rsidRDefault="004A3B42" w:rsidP="009E070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Public Water &amp; Sewer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proofErr w:type="gramStart"/>
                            <w:r>
                              <w:t>Provided</w:t>
                            </w:r>
                            <w:proofErr w:type="gramEnd"/>
                            <w:r>
                              <w:t xml:space="preserve"> along northwestern portion of tract.</w:t>
                            </w:r>
                          </w:p>
                          <w:p w:rsidR="004A3B42" w:rsidRPr="009F08F6" w:rsidRDefault="004A3B42" w:rsidP="00CF06C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Floodplain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No</w:t>
                            </w:r>
                          </w:p>
                          <w:p w:rsidR="004A3B42" w:rsidRPr="009F08F6" w:rsidRDefault="004A3B42" w:rsidP="003F7663">
                            <w:pPr>
                              <w:spacing w:before="120"/>
                              <w:jc w:val="center"/>
                            </w:pPr>
                            <w:r w:rsidRPr="0027020E">
                              <w:rPr>
                                <w:b/>
                                <w:u w:val="single"/>
                              </w:rPr>
                              <w:t>Staff Recommendation</w:t>
                            </w:r>
                            <w:r>
                              <w:br/>
                              <w:t>Approval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0;width:162pt;height:324.7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" fillcolor="#f7e9cd" strokecolor="#e1ab3f" strokeweight="1pt">
                <v:textbox style="mso-fit-shape-to-text:t" inset="3.6pt,,3.6pt">
                  <w:txbxContent>
                    <w:p w:rsidR="004A3B42" w:rsidRPr="0032729E" w:rsidRDefault="004A3B42" w:rsidP="009E070A">
                      <w:pPr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proofErr w:type="spellStart"/>
                      <w:r>
                        <w:t>Kimrey</w:t>
                      </w:r>
                      <w:proofErr w:type="spellEnd"/>
                      <w:r>
                        <w:t xml:space="preserve"> Road</w:t>
                      </w:r>
                    </w:p>
                    <w:p w:rsidR="004A3B42" w:rsidRPr="0032729E" w:rsidRDefault="004A3B42" w:rsidP="003F7663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>
                        <w:t>9803172212</w:t>
                      </w:r>
                    </w:p>
                    <w:p w:rsidR="004A3B42" w:rsidRPr="009F08F6" w:rsidRDefault="004A3B42" w:rsidP="003F7663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N/A</w:t>
                      </w:r>
                    </w:p>
                    <w:p w:rsidR="004A3B42" w:rsidRDefault="004A3B42" w:rsidP="003F7663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Proposed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Light Industrial (I-1)</w:t>
                      </w:r>
                    </w:p>
                    <w:p w:rsidR="004A3B42" w:rsidRDefault="004A3B42" w:rsidP="00CF06C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Overlay District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none</w:t>
                      </w:r>
                    </w:p>
                    <w:p w:rsidR="004A3B42" w:rsidRDefault="004A3B42" w:rsidP="004A3B42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N/A, Mebane Light</w:t>
                      </w:r>
                    </w:p>
                    <w:p w:rsidR="004A3B42" w:rsidRPr="009F08F6" w:rsidRDefault="004A3B42" w:rsidP="004A3B42">
                      <w:pPr>
                        <w:jc w:val="center"/>
                      </w:pPr>
                      <w:r>
                        <w:t>Manufacturing (M-2)</w:t>
                      </w:r>
                    </w:p>
                    <w:p w:rsidR="004A3B42" w:rsidRPr="009F08F6" w:rsidRDefault="004A3B42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Land Uses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Vacant, Tree Farm, Distribution Center</w:t>
                      </w:r>
                    </w:p>
                    <w:p w:rsidR="004A3B42" w:rsidRPr="009F08F6" w:rsidRDefault="004A3B42" w:rsidP="00D54772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Size</w:t>
                      </w:r>
                      <w:r>
                        <w:rPr>
                          <w:b/>
                        </w:rPr>
                        <w:br/>
                      </w:r>
                      <w:r w:rsidR="001D77B5">
                        <w:t>84.433 acres and 3.901 acres</w:t>
                      </w:r>
                    </w:p>
                    <w:p w:rsidR="004A3B42" w:rsidRPr="009F08F6" w:rsidRDefault="004A3B42" w:rsidP="009E070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Public Water &amp; Sewer</w:t>
                      </w:r>
                      <w:r>
                        <w:rPr>
                          <w:b/>
                        </w:rPr>
                        <w:br/>
                      </w:r>
                      <w:proofErr w:type="gramStart"/>
                      <w:r>
                        <w:t>Provided</w:t>
                      </w:r>
                      <w:proofErr w:type="gramEnd"/>
                      <w:r>
                        <w:t xml:space="preserve"> along northwestern portion of tract.</w:t>
                      </w:r>
                    </w:p>
                    <w:p w:rsidR="004A3B42" w:rsidRPr="009F08F6" w:rsidRDefault="004A3B42" w:rsidP="00CF06C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Floodplain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No</w:t>
                      </w:r>
                    </w:p>
                    <w:p w:rsidR="004A3B42" w:rsidRPr="009F08F6" w:rsidRDefault="004A3B42" w:rsidP="003F7663">
                      <w:pPr>
                        <w:spacing w:before="120"/>
                        <w:jc w:val="center"/>
                      </w:pPr>
                      <w:r w:rsidRPr="0027020E">
                        <w:rPr>
                          <w:b/>
                          <w:u w:val="single"/>
                        </w:rPr>
                        <w:t>Staff Recommendation</w:t>
                      </w:r>
                      <w:r>
                        <w:br/>
                        <w:t>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7019">
        <w:t xml:space="preserve">This is a request to </w:t>
      </w:r>
      <w:r w:rsidR="003F7663">
        <w:t>zone the subject propert</w:t>
      </w:r>
      <w:r w:rsidR="001D77B5">
        <w:t xml:space="preserve">ies to </w:t>
      </w:r>
      <w:r w:rsidR="00BD7019">
        <w:t xml:space="preserve"> </w:t>
      </w:r>
      <w:r w:rsidR="00872CE0">
        <w:t>I</w:t>
      </w:r>
      <w:r w:rsidR="003F7663">
        <w:t>-</w:t>
      </w:r>
      <w:r w:rsidR="00BD7019">
        <w:t>1</w:t>
      </w:r>
      <w:r w:rsidR="003F7663">
        <w:t xml:space="preserve">. </w:t>
      </w:r>
      <w:r w:rsidR="003F7663" w:rsidRPr="007E6489">
        <w:t>The propert</w:t>
      </w:r>
      <w:r w:rsidR="00872CE0">
        <w:t>y is currently vacant and wooded</w:t>
      </w:r>
      <w:r w:rsidR="003F7663">
        <w:t xml:space="preserve">. </w:t>
      </w:r>
      <w:r w:rsidR="00E841E2">
        <w:t>T</w:t>
      </w:r>
      <w:r w:rsidR="003F7663">
        <w:t>he stated reason for this rezoning request is “</w:t>
      </w:r>
      <w:r w:rsidR="00BD7019">
        <w:t>To initiate zoning on a parcel which has applied for annexation into city limits from Alamance County’s Jurisdiction</w:t>
      </w:r>
      <w:r w:rsidR="00F676EA">
        <w:t>.”</w:t>
      </w:r>
    </w:p>
    <w:p w:rsidR="003F7663" w:rsidRDefault="00A52CEF" w:rsidP="003F7663">
      <w:pPr>
        <w:pStyle w:val="body"/>
      </w:pPr>
      <w:r>
        <w:rPr>
          <w:noProof/>
        </w:rPr>
        <w:drawing>
          <wp:inline distT="0" distB="0" distL="0" distR="0" wp14:anchorId="58A3DC25" wp14:editId="662D96E8">
            <wp:extent cx="3819525" cy="376582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0336" cy="376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0D" w:rsidRDefault="007A1D0D" w:rsidP="003F7663">
      <w:pPr>
        <w:pStyle w:val="body"/>
      </w:pPr>
    </w:p>
    <w:p w:rsidR="007A1D0D" w:rsidRPr="00C20B99" w:rsidRDefault="007A1D0D" w:rsidP="003F7663">
      <w:pPr>
        <w:pStyle w:val="body"/>
      </w:pPr>
    </w:p>
    <w:p w:rsidR="003F7663" w:rsidRPr="000631CE" w:rsidRDefault="003F7663" w:rsidP="003F7663">
      <w:pPr>
        <w:keepNext/>
        <w:spacing w:before="360" w:after="120"/>
        <w:rPr>
          <w:rFonts w:ascii="Cambria" w:hAnsi="Cambria"/>
          <w:b/>
          <w:sz w:val="24"/>
          <w:szCs w:val="24"/>
        </w:rPr>
      </w:pPr>
      <w:r w:rsidRPr="000631CE">
        <w:rPr>
          <w:rFonts w:ascii="Cambria" w:hAnsi="Cambria"/>
          <w:b/>
          <w:sz w:val="24"/>
          <w:szCs w:val="24"/>
        </w:rPr>
        <w:lastRenderedPageBreak/>
        <w:t xml:space="preserve">Conformity to the </w:t>
      </w:r>
      <w:r w:rsidRPr="000631CE">
        <w:rPr>
          <w:rFonts w:ascii="Cambria" w:hAnsi="Cambria"/>
          <w:b/>
          <w:i/>
          <w:sz w:val="24"/>
          <w:szCs w:val="24"/>
        </w:rPr>
        <w:t>Growth Management Plan</w:t>
      </w:r>
      <w:r w:rsidRPr="000631CE">
        <w:rPr>
          <w:rFonts w:ascii="Cambria" w:hAnsi="Cambria"/>
          <w:b/>
          <w:sz w:val="24"/>
          <w:szCs w:val="24"/>
        </w:rPr>
        <w:t xml:space="preserve"> (GMP) and Other Adopted Plans</w:t>
      </w:r>
    </w:p>
    <w:p w:rsidR="003F7663" w:rsidRPr="000631CE" w:rsidRDefault="003F7663" w:rsidP="00C878CD">
      <w:pPr>
        <w:keepNext/>
        <w:rPr>
          <w:rFonts w:cs="Calibri"/>
          <w:szCs w:val="22"/>
        </w:rPr>
      </w:pPr>
      <w:r w:rsidRPr="000631CE">
        <w:rPr>
          <w:rFonts w:cs="Calibri"/>
          <w:b/>
          <w:szCs w:val="22"/>
        </w:rPr>
        <w:t>Applicable Goals to Guide Us into the Future</w:t>
      </w:r>
    </w:p>
    <w:p w:rsidR="00AB0F87" w:rsidRPr="000631CE" w:rsidRDefault="004A3B42" w:rsidP="003F7663">
      <w:pPr>
        <w:pStyle w:val="list-1"/>
      </w:pPr>
      <w:r w:rsidRPr="000631CE">
        <w:rPr>
          <w:rFonts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8A337" wp14:editId="4B4A5257">
                <wp:simplePos x="0" y="0"/>
                <wp:positionH relativeFrom="margin">
                  <wp:posOffset>3657600</wp:posOffset>
                </wp:positionH>
                <wp:positionV relativeFrom="paragraph">
                  <wp:posOffset>-282575</wp:posOffset>
                </wp:positionV>
                <wp:extent cx="2057400" cy="3801745"/>
                <wp:effectExtent l="0" t="0" r="1905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0174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42" w:rsidRPr="0032729E" w:rsidRDefault="004A3B42" w:rsidP="00C878CD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Planning District</w:t>
                            </w:r>
                            <w:r w:rsidRPr="0032729E">
                              <w:br/>
                            </w:r>
                            <w:proofErr w:type="spellStart"/>
                            <w:r w:rsidR="002305B8">
                              <w:t>Hawfields</w:t>
                            </w:r>
                            <w:proofErr w:type="spellEnd"/>
                          </w:p>
                          <w:p w:rsidR="004A3B42" w:rsidRPr="00F00D38" w:rsidRDefault="004A3B42" w:rsidP="00C878CD">
                            <w:pPr>
                              <w:spacing w:before="120"/>
                              <w:jc w:val="center"/>
                              <w:rPr>
                                <w:szCs w:val="22"/>
                              </w:rPr>
                            </w:pPr>
                            <w:r w:rsidRPr="000F154B">
                              <w:rPr>
                                <w:b/>
                                <w:szCs w:val="22"/>
                                <w:u w:val="single"/>
                              </w:rPr>
                              <w:t>Development Type</w:t>
                            </w:r>
                            <w:r w:rsidRPr="00F00D38">
                              <w:rPr>
                                <w:szCs w:val="22"/>
                              </w:rPr>
                              <w:br/>
                            </w:r>
                            <w:r>
                              <w:rPr>
                                <w:szCs w:val="22"/>
                              </w:rPr>
                              <w:t>Regional Industrial Center</w:t>
                            </w:r>
                          </w:p>
                          <w:p w:rsidR="004A3B42" w:rsidRPr="008C16AD" w:rsidRDefault="004A3B42" w:rsidP="009F3ADB">
                            <w:pPr>
                              <w:spacing w:before="120"/>
                              <w:jc w:val="center"/>
                              <w:rPr>
                                <w:szCs w:val="22"/>
                              </w:rPr>
                            </w:pPr>
                            <w:r w:rsidRPr="008C16AD">
                              <w:rPr>
                                <w:szCs w:val="22"/>
                              </w:rPr>
                              <w:t>Located near a major thoroughfare</w:t>
                            </w:r>
                            <w:r>
                              <w:rPr>
                                <w:szCs w:val="22"/>
                              </w:rPr>
                              <w:t xml:space="preserve"> with interstate access and large parcels</w:t>
                            </w:r>
                          </w:p>
                          <w:p w:rsidR="004A3B42" w:rsidRPr="008C16AD" w:rsidRDefault="009272C4" w:rsidP="009E070A">
                            <w:pPr>
                              <w:spacing w:before="12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4A3B42">
                              <w:rPr>
                                <w:szCs w:val="22"/>
                              </w:rPr>
                              <w:t>ndustrial</w:t>
                            </w:r>
                            <w:r>
                              <w:rPr>
                                <w:szCs w:val="22"/>
                              </w:rPr>
                              <w:t xml:space="preserve"> c</w:t>
                            </w:r>
                            <w:r w:rsidR="004A3B42" w:rsidRPr="008C16AD">
                              <w:rPr>
                                <w:szCs w:val="22"/>
                              </w:rPr>
                              <w:t xml:space="preserve">haracteristics include open space; </w:t>
                            </w:r>
                            <w:r w:rsidR="004A3B42">
                              <w:rPr>
                                <w:szCs w:val="22"/>
                              </w:rPr>
                              <w:t>automobile oriented; design requirements; sidewalks; street trees; landscaping; buffering/screening; parking provided on-site; height of structures regulated; controlled access; building orientation</w:t>
                            </w:r>
                          </w:p>
                          <w:p w:rsidR="004A3B42" w:rsidRPr="008C16AD" w:rsidRDefault="004A3B42" w:rsidP="009E070A">
                            <w:pPr>
                              <w:spacing w:before="12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Size of development more than 10,000sf</w:t>
                            </w:r>
                          </w:p>
                          <w:p w:rsidR="004A3B42" w:rsidRPr="009F08F6" w:rsidRDefault="004A3B42" w:rsidP="003F7663">
                            <w:pPr>
                              <w:spacing w:before="120"/>
                              <w:jc w:val="center"/>
                            </w:pPr>
                            <w:r w:rsidRPr="008C16AD">
                              <w:rPr>
                                <w:szCs w:val="22"/>
                              </w:rPr>
                              <w:t>Infrastructure includes water, sewer, street connectivity and underground utilities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in;margin-top:-22.25pt;width:162pt;height:29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" fillcolor="#f7e9cd" strokecolor="#e1ab3f" strokeweight="1pt">
                <v:textbox style="mso-fit-shape-to-text:t" inset="3.6pt,,3.6pt">
                  <w:txbxContent>
                    <w:p w:rsidR="004A3B42" w:rsidRPr="0032729E" w:rsidRDefault="004A3B42" w:rsidP="00C878CD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Planning District</w:t>
                      </w:r>
                      <w:r w:rsidRPr="0032729E">
                        <w:br/>
                      </w:r>
                      <w:proofErr w:type="spellStart"/>
                      <w:r w:rsidR="002305B8">
                        <w:t>Hawfields</w:t>
                      </w:r>
                      <w:proofErr w:type="spellEnd"/>
                    </w:p>
                    <w:p w:rsidR="004A3B42" w:rsidRPr="00F00D38" w:rsidRDefault="004A3B42" w:rsidP="00C878CD">
                      <w:pPr>
                        <w:spacing w:before="120"/>
                        <w:jc w:val="center"/>
                        <w:rPr>
                          <w:szCs w:val="22"/>
                        </w:rPr>
                      </w:pPr>
                      <w:r w:rsidRPr="000F154B">
                        <w:rPr>
                          <w:b/>
                          <w:szCs w:val="22"/>
                          <w:u w:val="single"/>
                        </w:rPr>
                        <w:t>Development Type</w:t>
                      </w:r>
                      <w:r w:rsidRPr="00F00D38">
                        <w:rPr>
                          <w:szCs w:val="22"/>
                        </w:rPr>
                        <w:br/>
                      </w:r>
                      <w:r>
                        <w:rPr>
                          <w:szCs w:val="22"/>
                        </w:rPr>
                        <w:t>Regional Industrial Center</w:t>
                      </w:r>
                    </w:p>
                    <w:p w:rsidR="004A3B42" w:rsidRPr="008C16AD" w:rsidRDefault="004A3B42" w:rsidP="009F3ADB">
                      <w:pPr>
                        <w:spacing w:before="120"/>
                        <w:jc w:val="center"/>
                        <w:rPr>
                          <w:szCs w:val="22"/>
                        </w:rPr>
                      </w:pPr>
                      <w:r w:rsidRPr="008C16AD">
                        <w:rPr>
                          <w:szCs w:val="22"/>
                        </w:rPr>
                        <w:t>Located near a major thoroughfare</w:t>
                      </w:r>
                      <w:r>
                        <w:rPr>
                          <w:szCs w:val="22"/>
                        </w:rPr>
                        <w:t xml:space="preserve"> with interstate access and large parcels</w:t>
                      </w:r>
                    </w:p>
                    <w:p w:rsidR="004A3B42" w:rsidRPr="008C16AD" w:rsidRDefault="009272C4" w:rsidP="009E070A">
                      <w:pPr>
                        <w:spacing w:before="12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</w:t>
                      </w:r>
                      <w:bookmarkStart w:id="1" w:name="_GoBack"/>
                      <w:bookmarkEnd w:id="1"/>
                      <w:r w:rsidR="004A3B42">
                        <w:rPr>
                          <w:szCs w:val="22"/>
                        </w:rPr>
                        <w:t>ndustrial</w:t>
                      </w:r>
                      <w:r>
                        <w:rPr>
                          <w:szCs w:val="22"/>
                        </w:rPr>
                        <w:t xml:space="preserve"> c</w:t>
                      </w:r>
                      <w:r w:rsidR="004A3B42" w:rsidRPr="008C16AD">
                        <w:rPr>
                          <w:szCs w:val="22"/>
                        </w:rPr>
                        <w:t xml:space="preserve">haracteristics include open space; </w:t>
                      </w:r>
                      <w:r w:rsidR="004A3B42">
                        <w:rPr>
                          <w:szCs w:val="22"/>
                        </w:rPr>
                        <w:t>automobile oriented; design requirements; sidewalks; street trees; landscaping; buffering/screening; parking provided on-site; height of structures regulated; controlled access; building orientation</w:t>
                      </w:r>
                    </w:p>
                    <w:p w:rsidR="004A3B42" w:rsidRPr="008C16AD" w:rsidRDefault="004A3B42" w:rsidP="009E070A">
                      <w:pPr>
                        <w:spacing w:before="12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Size of development more than 10,000sf</w:t>
                      </w:r>
                    </w:p>
                    <w:p w:rsidR="004A3B42" w:rsidRPr="009F08F6" w:rsidRDefault="004A3B42" w:rsidP="003F7663">
                      <w:pPr>
                        <w:spacing w:before="120"/>
                        <w:jc w:val="center"/>
                      </w:pPr>
                      <w:r w:rsidRPr="008C16AD">
                        <w:rPr>
                          <w:szCs w:val="22"/>
                        </w:rPr>
                        <w:t>Infrastructure includes water, sewer, street connectivity and underground utilities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05B8">
        <w:t>7.6.4.1</w:t>
      </w:r>
      <w:r w:rsidR="000631CE" w:rsidRPr="000631CE">
        <w:t xml:space="preserve">. </w:t>
      </w:r>
      <w:r w:rsidR="002305B8">
        <w:t>Encourage the development of an office/industrial/light industrial center developed similar to a corporate campus, office park, or regional employment center.</w:t>
      </w:r>
      <w:r w:rsidR="000631CE">
        <w:t xml:space="preserve"> </w:t>
      </w:r>
      <w:r w:rsidR="000631CE">
        <w:rPr>
          <w:i/>
        </w:rPr>
        <w:t xml:space="preserve">This rezoning would permit a number of types of industry in an area </w:t>
      </w:r>
      <w:r w:rsidR="002305B8">
        <w:rPr>
          <w:i/>
        </w:rPr>
        <w:t>adjacent to</w:t>
      </w:r>
      <w:r w:rsidR="000631CE">
        <w:rPr>
          <w:i/>
        </w:rPr>
        <w:t xml:space="preserve"> a regional industrial center on the future development map.</w:t>
      </w:r>
    </w:p>
    <w:p w:rsidR="003F7663" w:rsidRPr="000631CE" w:rsidRDefault="003F7663" w:rsidP="003F7663">
      <w:pPr>
        <w:spacing w:before="240"/>
        <w:rPr>
          <w:rFonts w:cs="Calibri"/>
          <w:szCs w:val="22"/>
        </w:rPr>
      </w:pPr>
      <w:r w:rsidRPr="000631CE">
        <w:rPr>
          <w:rFonts w:cs="Calibri"/>
          <w:b/>
          <w:szCs w:val="22"/>
        </w:rPr>
        <w:t>Applicable Planning District Policies and Recommendations</w:t>
      </w:r>
    </w:p>
    <w:p w:rsidR="00FC3EC3" w:rsidRPr="000631CE" w:rsidRDefault="000631CE" w:rsidP="00945660">
      <w:pPr>
        <w:pStyle w:val="list-1"/>
      </w:pPr>
      <w:r w:rsidRPr="000631CE">
        <w:t>None are applicable</w:t>
      </w:r>
    </w:p>
    <w:p w:rsidR="003F7663" w:rsidRPr="004F474C" w:rsidRDefault="003F7663" w:rsidP="003F7663">
      <w:pPr>
        <w:pBdr>
          <w:top w:val="single" w:sz="4" w:space="1" w:color="auto"/>
        </w:pBdr>
        <w:spacing w:before="240"/>
        <w:rPr>
          <w:rFonts w:ascii="Cambria" w:hAnsi="Cambria"/>
          <w:b/>
          <w:sz w:val="24"/>
          <w:szCs w:val="24"/>
        </w:rPr>
      </w:pPr>
      <w:r w:rsidRPr="004F474C">
        <w:rPr>
          <w:rFonts w:ascii="Cambria" w:hAnsi="Cambria"/>
          <w:b/>
          <w:sz w:val="24"/>
          <w:szCs w:val="24"/>
        </w:rPr>
        <w:t>Staff Recommendation</w:t>
      </w:r>
    </w:p>
    <w:p w:rsidR="004F474C" w:rsidRPr="00150EEE" w:rsidRDefault="004F474C" w:rsidP="004F474C">
      <w:r w:rsidRPr="00150EEE">
        <w:t xml:space="preserve">Based on the </w:t>
      </w:r>
      <w:r w:rsidRPr="00150EEE">
        <w:rPr>
          <w:i/>
        </w:rPr>
        <w:t>Growth Management Plan 2000-2020</w:t>
      </w:r>
      <w:r w:rsidRPr="003E7F71">
        <w:t xml:space="preserve"> </w:t>
      </w:r>
      <w:r>
        <w:t xml:space="preserve">and </w:t>
      </w:r>
      <w:r w:rsidRPr="00150EEE">
        <w:t xml:space="preserve">the </w:t>
      </w:r>
      <w:r w:rsidRPr="00150EEE">
        <w:rPr>
          <w:i/>
        </w:rPr>
        <w:t>City of Graham Development Ordinance</w:t>
      </w:r>
      <w:r w:rsidRPr="00150EEE">
        <w:t>, staff</w:t>
      </w:r>
      <w:r w:rsidRPr="00150EEE">
        <w:rPr>
          <w:b/>
        </w:rPr>
        <w:t xml:space="preserve"> recommends </w:t>
      </w:r>
      <w:r>
        <w:rPr>
          <w:b/>
        </w:rPr>
        <w:t>approval</w:t>
      </w:r>
      <w:r w:rsidRPr="004F474C">
        <w:t xml:space="preserve"> of the rezoning</w:t>
      </w:r>
      <w:r>
        <w:t>. The following supports this recommendation:</w:t>
      </w:r>
    </w:p>
    <w:p w:rsidR="004F474C" w:rsidRDefault="004F474C" w:rsidP="004F474C">
      <w:pPr>
        <w:pStyle w:val="list-1"/>
      </w:pPr>
      <w:r w:rsidRPr="00BC4D25">
        <w:t xml:space="preserve">Rezoning the property </w:t>
      </w:r>
      <w:r>
        <w:t>would be consistent with the</w:t>
      </w:r>
      <w:r w:rsidRPr="00BC4D25">
        <w:t xml:space="preserve"> </w:t>
      </w:r>
      <w:r>
        <w:t>Regional Industrial Center development type</w:t>
      </w:r>
      <w:r w:rsidRPr="00BC4D25">
        <w:t xml:space="preserve"> and </w:t>
      </w:r>
      <w:r>
        <w:t xml:space="preserve">would </w:t>
      </w:r>
      <w:r w:rsidRPr="00BC4D25">
        <w:t xml:space="preserve">further goals of the </w:t>
      </w:r>
      <w:r w:rsidRPr="00BC4D25">
        <w:rPr>
          <w:i/>
        </w:rPr>
        <w:t>Growth Management Plan</w:t>
      </w:r>
      <w:r w:rsidRPr="00BC4D25">
        <w:t>.</w:t>
      </w:r>
    </w:p>
    <w:p w:rsidR="003B00DE" w:rsidRPr="000A5CC2" w:rsidRDefault="003B00DE" w:rsidP="004F474C"/>
    <w:sectPr w:rsidR="003B00DE" w:rsidRPr="000A5CC2" w:rsidSect="00E841E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42" w:rsidRDefault="004A3B42" w:rsidP="00833289">
      <w:r>
        <w:separator/>
      </w:r>
    </w:p>
  </w:endnote>
  <w:endnote w:type="continuationSeparator" w:id="0">
    <w:p w:rsidR="004A3B42" w:rsidRDefault="004A3B42" w:rsidP="008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42" w:rsidRPr="00885860" w:rsidRDefault="004A3B42" w:rsidP="00E841E2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 xml:space="preserve">Staff Report, </w:t>
    </w:r>
    <w:r>
      <w:rPr>
        <w:sz w:val="16"/>
        <w:szCs w:val="16"/>
      </w:rPr>
      <w:t>Rezoning for Mid-State Magic</w:t>
    </w:r>
    <w:r w:rsidRPr="00522476">
      <w:rPr>
        <w:sz w:val="16"/>
        <w:szCs w:val="16"/>
      </w:rPr>
      <w:t xml:space="preserve"> (R</w:t>
    </w:r>
    <w:r>
      <w:rPr>
        <w:sz w:val="16"/>
        <w:szCs w:val="16"/>
      </w:rPr>
      <w:t>Z</w:t>
    </w:r>
    <w:r w:rsidRPr="00522476">
      <w:rPr>
        <w:sz w:val="16"/>
        <w:szCs w:val="16"/>
      </w:rPr>
      <w:t>1</w:t>
    </w:r>
    <w:r>
      <w:rPr>
        <w:sz w:val="16"/>
        <w:szCs w:val="16"/>
      </w:rPr>
      <w:t>401</w:t>
    </w:r>
    <w:r w:rsidRPr="00522476">
      <w:rPr>
        <w:sz w:val="16"/>
        <w:szCs w:val="16"/>
      </w:rPr>
      <w:t>)</w:t>
    </w:r>
    <w:r w:rsidRPr="00885860">
      <w:rPr>
        <w:sz w:val="16"/>
        <w:szCs w:val="16"/>
      </w:rPr>
      <w:tab/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9272C4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r w:rsidR="009272C4">
      <w:fldChar w:fldCharType="begin"/>
    </w:r>
    <w:r w:rsidR="009272C4">
      <w:instrText xml:space="preserve"> NUMPAGES  \* Arabic  \* MERGEFORMAT </w:instrText>
    </w:r>
    <w:r w:rsidR="009272C4">
      <w:fldChar w:fldCharType="separate"/>
    </w:r>
    <w:r w:rsidR="009272C4" w:rsidRPr="009272C4">
      <w:rPr>
        <w:b/>
        <w:noProof/>
        <w:sz w:val="16"/>
        <w:szCs w:val="16"/>
      </w:rPr>
      <w:t>2</w:t>
    </w:r>
    <w:r w:rsidR="009272C4">
      <w:rPr>
        <w:b/>
        <w:noProof/>
        <w:sz w:val="16"/>
        <w:szCs w:val="16"/>
      </w:rPr>
      <w:fldChar w:fldCharType="end"/>
    </w:r>
    <w:r w:rsidRPr="00885860">
      <w:rPr>
        <w:b/>
        <w:sz w:val="16"/>
        <w:szCs w:val="16"/>
      </w:rPr>
      <w:br/>
    </w:r>
    <w:r w:rsidRPr="00885860">
      <w:rPr>
        <w:sz w:val="16"/>
        <w:szCs w:val="16"/>
      </w:rPr>
      <w:t xml:space="preserve">Planning Board on </w:t>
    </w:r>
    <w:r>
      <w:rPr>
        <w:sz w:val="16"/>
        <w:szCs w:val="16"/>
      </w:rPr>
      <w:t>January 21,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42" w:rsidRDefault="004A3B42" w:rsidP="00833289">
      <w:r>
        <w:separator/>
      </w:r>
    </w:p>
  </w:footnote>
  <w:footnote w:type="continuationSeparator" w:id="0">
    <w:p w:rsidR="004A3B42" w:rsidRDefault="004A3B42" w:rsidP="0083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63"/>
    <w:rsid w:val="000631CE"/>
    <w:rsid w:val="000A5CC2"/>
    <w:rsid w:val="000B03D0"/>
    <w:rsid w:val="00113F42"/>
    <w:rsid w:val="001D77B5"/>
    <w:rsid w:val="001E06FE"/>
    <w:rsid w:val="002305B8"/>
    <w:rsid w:val="002427B8"/>
    <w:rsid w:val="002776F0"/>
    <w:rsid w:val="002B53B1"/>
    <w:rsid w:val="003B00DE"/>
    <w:rsid w:val="003F7663"/>
    <w:rsid w:val="00411289"/>
    <w:rsid w:val="00411E45"/>
    <w:rsid w:val="00430C31"/>
    <w:rsid w:val="00436BAD"/>
    <w:rsid w:val="004536FC"/>
    <w:rsid w:val="00462496"/>
    <w:rsid w:val="00464248"/>
    <w:rsid w:val="00490279"/>
    <w:rsid w:val="004905AF"/>
    <w:rsid w:val="004A3B42"/>
    <w:rsid w:val="004E6077"/>
    <w:rsid w:val="004F474C"/>
    <w:rsid w:val="00585932"/>
    <w:rsid w:val="006157AB"/>
    <w:rsid w:val="00650AA3"/>
    <w:rsid w:val="006F38FC"/>
    <w:rsid w:val="00702DEB"/>
    <w:rsid w:val="00724802"/>
    <w:rsid w:val="007548B3"/>
    <w:rsid w:val="00783A91"/>
    <w:rsid w:val="007857DC"/>
    <w:rsid w:val="00794861"/>
    <w:rsid w:val="007A1D0D"/>
    <w:rsid w:val="007B1B92"/>
    <w:rsid w:val="007E6489"/>
    <w:rsid w:val="00800924"/>
    <w:rsid w:val="00817B8A"/>
    <w:rsid w:val="008206B5"/>
    <w:rsid w:val="00823204"/>
    <w:rsid w:val="00833289"/>
    <w:rsid w:val="00872CE0"/>
    <w:rsid w:val="00890108"/>
    <w:rsid w:val="008D5EB8"/>
    <w:rsid w:val="009272C4"/>
    <w:rsid w:val="00943E8C"/>
    <w:rsid w:val="00945660"/>
    <w:rsid w:val="0095448D"/>
    <w:rsid w:val="00956763"/>
    <w:rsid w:val="00964BED"/>
    <w:rsid w:val="009D169F"/>
    <w:rsid w:val="009E070A"/>
    <w:rsid w:val="009F3ADB"/>
    <w:rsid w:val="00A52CEF"/>
    <w:rsid w:val="00A54854"/>
    <w:rsid w:val="00A95AC3"/>
    <w:rsid w:val="00AB0F87"/>
    <w:rsid w:val="00AC7AF6"/>
    <w:rsid w:val="00B6547E"/>
    <w:rsid w:val="00BD0FFC"/>
    <w:rsid w:val="00BD7019"/>
    <w:rsid w:val="00C04F88"/>
    <w:rsid w:val="00C764D5"/>
    <w:rsid w:val="00C878CD"/>
    <w:rsid w:val="00CC1CD9"/>
    <w:rsid w:val="00CD2CF0"/>
    <w:rsid w:val="00CF06CC"/>
    <w:rsid w:val="00D503E3"/>
    <w:rsid w:val="00D54772"/>
    <w:rsid w:val="00D877BC"/>
    <w:rsid w:val="00DC4290"/>
    <w:rsid w:val="00DD6137"/>
    <w:rsid w:val="00DE0C0A"/>
    <w:rsid w:val="00E841E2"/>
    <w:rsid w:val="00EB2A0A"/>
    <w:rsid w:val="00F16CBA"/>
    <w:rsid w:val="00F34FBF"/>
    <w:rsid w:val="00F676EA"/>
    <w:rsid w:val="00F745BA"/>
    <w:rsid w:val="00F85FE3"/>
    <w:rsid w:val="00FB611A"/>
    <w:rsid w:val="00FC3EC3"/>
    <w:rsid w:val="00FD6E6B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884D-7503-433B-B26C-A48084CE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Guilbeau</dc:creator>
  <cp:lastModifiedBy>Nathan Page</cp:lastModifiedBy>
  <cp:revision>6</cp:revision>
  <cp:lastPrinted>2013-06-18T19:55:00Z</cp:lastPrinted>
  <dcterms:created xsi:type="dcterms:W3CDTF">2015-04-02T14:17:00Z</dcterms:created>
  <dcterms:modified xsi:type="dcterms:W3CDTF">2015-04-20T20:44:00Z</dcterms:modified>
</cp:coreProperties>
</file>