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AE7D2C">
        <w:rPr>
          <w:rFonts w:asciiTheme="majorHAnsi" w:hAnsiTheme="majorHAnsi"/>
          <w:sz w:val="24"/>
          <w:szCs w:val="24"/>
        </w:rPr>
        <w:t>November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AE7D2C">
        <w:rPr>
          <w:rFonts w:asciiTheme="majorHAnsi" w:hAnsiTheme="majorHAnsi"/>
          <w:sz w:val="24"/>
          <w:szCs w:val="24"/>
        </w:rPr>
        <w:t>1</w:t>
      </w:r>
      <w:r w:rsidR="00202B9C">
        <w:rPr>
          <w:rFonts w:asciiTheme="majorHAnsi" w:hAnsiTheme="majorHAnsi"/>
          <w:sz w:val="24"/>
          <w:szCs w:val="24"/>
        </w:rPr>
        <w:t>7</w:t>
      </w:r>
      <w:r w:rsidR="00F10168">
        <w:rPr>
          <w:rFonts w:asciiTheme="majorHAnsi" w:hAnsiTheme="majorHAnsi"/>
          <w:sz w:val="24"/>
          <w:szCs w:val="24"/>
        </w:rPr>
        <w:t>, 201</w:t>
      </w:r>
      <w:r w:rsidR="00971EDD">
        <w:rPr>
          <w:rFonts w:asciiTheme="majorHAnsi" w:hAnsiTheme="majorHAnsi"/>
          <w:sz w:val="24"/>
          <w:szCs w:val="24"/>
        </w:rPr>
        <w:t>5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AE7D2C">
        <w:rPr>
          <w:rFonts w:asciiTheme="majorHAnsi" w:hAnsiTheme="majorHAnsi"/>
          <w:sz w:val="24"/>
          <w:szCs w:val="24"/>
        </w:rPr>
        <w:t>immediately following the Board of Adjustment Meeting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23651A" w:rsidRDefault="0023651A" w:rsidP="004E7DAF">
      <w:pPr>
        <w:tabs>
          <w:tab w:val="left" w:pos="270"/>
        </w:tabs>
        <w:spacing w:before="200"/>
        <w:ind w:left="270" w:hanging="274"/>
      </w:pPr>
      <w:r>
        <w:t>1.</w:t>
      </w:r>
      <w:r>
        <w:tab/>
        <w:t>Public comment on non-agenda items</w:t>
      </w:r>
    </w:p>
    <w:p w:rsidR="00383CFD" w:rsidRDefault="0023651A" w:rsidP="004E7DAF">
      <w:pPr>
        <w:tabs>
          <w:tab w:val="left" w:pos="270"/>
        </w:tabs>
        <w:spacing w:before="200"/>
        <w:ind w:left="270" w:hanging="274"/>
      </w:pPr>
      <w:r>
        <w:t>2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AE7D2C">
        <w:t>October</w:t>
      </w:r>
      <w:r w:rsidR="007778DB">
        <w:t xml:space="preserve"> </w:t>
      </w:r>
      <w:r w:rsidR="00AE7D2C">
        <w:t>27</w:t>
      </w:r>
      <w:r w:rsidR="001061C4">
        <w:t>, 2015</w:t>
      </w:r>
      <w:r w:rsidR="00641FF2">
        <w:t xml:space="preserve"> meeting</w:t>
      </w:r>
    </w:p>
    <w:p w:rsidR="00752414" w:rsidRDefault="00741109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  <w:t>Old Business</w:t>
      </w:r>
    </w:p>
    <w:p w:rsidR="007778DB" w:rsidRPr="00752414" w:rsidRDefault="00AE7D2C" w:rsidP="001877D4">
      <w:pPr>
        <w:tabs>
          <w:tab w:val="left" w:pos="270"/>
        </w:tabs>
        <w:spacing w:before="200"/>
        <w:ind w:left="270" w:hanging="274"/>
      </w:pPr>
      <w:r>
        <w:tab/>
        <w:t>a. Discussion</w:t>
      </w:r>
      <w:r w:rsidR="007778DB">
        <w:t xml:space="preserve"> regarding the City of Graham Development Ordinances.</w:t>
      </w:r>
    </w:p>
    <w:p w:rsidR="0023651A" w:rsidRDefault="00741109" w:rsidP="004E7DAF">
      <w:pPr>
        <w:tabs>
          <w:tab w:val="left" w:pos="270"/>
        </w:tabs>
        <w:spacing w:before="200"/>
        <w:ind w:left="270" w:hanging="274"/>
      </w:pPr>
      <w:r>
        <w:t>4</w:t>
      </w:r>
      <w:r w:rsidR="0023651A">
        <w:t>.</w:t>
      </w:r>
      <w:r w:rsidR="0023651A">
        <w:tab/>
        <w:t>New Business</w:t>
      </w:r>
      <w:bookmarkStart w:id="0" w:name="_GoBack"/>
      <w:bookmarkEnd w:id="0"/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AF" w:rsidRDefault="00D82CAF" w:rsidP="001F29AE">
      <w:r>
        <w:separator/>
      </w:r>
    </w:p>
  </w:endnote>
  <w:endnote w:type="continuationSeparator" w:id="0">
    <w:p w:rsidR="00D82CAF" w:rsidRDefault="00D82CA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AF" w:rsidRDefault="00D82CAF" w:rsidP="001F29AE">
      <w:r>
        <w:separator/>
      </w:r>
    </w:p>
  </w:footnote>
  <w:footnote w:type="continuationSeparator" w:id="0">
    <w:p w:rsidR="00D82CAF" w:rsidRDefault="00D82CA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31FFE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C27EE"/>
    <w:rsid w:val="005D678A"/>
    <w:rsid w:val="005E0B26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C00DC"/>
    <w:rsid w:val="006F2312"/>
    <w:rsid w:val="00700289"/>
    <w:rsid w:val="007349D4"/>
    <w:rsid w:val="00736697"/>
    <w:rsid w:val="00741109"/>
    <w:rsid w:val="007469FD"/>
    <w:rsid w:val="00752414"/>
    <w:rsid w:val="00770731"/>
    <w:rsid w:val="007778DB"/>
    <w:rsid w:val="007C3659"/>
    <w:rsid w:val="007E5F31"/>
    <w:rsid w:val="00862673"/>
    <w:rsid w:val="008A6FBA"/>
    <w:rsid w:val="008B1662"/>
    <w:rsid w:val="008B3164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201F6"/>
    <w:rsid w:val="00A27404"/>
    <w:rsid w:val="00A318F3"/>
    <w:rsid w:val="00A563CE"/>
    <w:rsid w:val="00A8354B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80DFC"/>
    <w:rsid w:val="00C84847"/>
    <w:rsid w:val="00C84A90"/>
    <w:rsid w:val="00CC46FB"/>
    <w:rsid w:val="00CE1815"/>
    <w:rsid w:val="00CF31CA"/>
    <w:rsid w:val="00CF384C"/>
    <w:rsid w:val="00D36772"/>
    <w:rsid w:val="00D4595B"/>
    <w:rsid w:val="00D71C92"/>
    <w:rsid w:val="00D748F2"/>
    <w:rsid w:val="00D82CAF"/>
    <w:rsid w:val="00D93A5D"/>
    <w:rsid w:val="00DB7F33"/>
    <w:rsid w:val="00DC412A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0</TotalTime>
  <Pages>1</Pages>
  <Words>72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2</cp:revision>
  <cp:lastPrinted>2015-10-16T16:43:00Z</cp:lastPrinted>
  <dcterms:created xsi:type="dcterms:W3CDTF">2015-11-02T13:52:00Z</dcterms:created>
  <dcterms:modified xsi:type="dcterms:W3CDTF">2015-11-02T13:52:00Z</dcterms:modified>
</cp:coreProperties>
</file>