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663" w:rsidRPr="009F08F6" w:rsidRDefault="003F7663" w:rsidP="003F7663">
      <w:pPr>
        <w:pStyle w:val="Title"/>
        <w:spacing w:before="400"/>
        <w:jc w:val="left"/>
        <w:rPr>
          <w:rFonts w:ascii="Cambria" w:hAnsi="Cambria"/>
          <w:sz w:val="48"/>
          <w:szCs w:val="48"/>
        </w:rPr>
      </w:pPr>
      <w:r>
        <w:rPr>
          <w:rFonts w:ascii="Cambria" w:hAnsi="Cambria"/>
          <w:noProof/>
          <w:sz w:val="48"/>
          <w:szCs w:val="48"/>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930275" cy="912495"/>
            <wp:effectExtent l="0" t="0" r="3175" b="1905"/>
            <wp:wrapSquare wrapText="bothSides"/>
            <wp:docPr id="3" name="Picture 2" descr="Graham Smal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ham Small Seal"/>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930275" cy="912495"/>
                    </a:xfrm>
                    <a:prstGeom prst="rect">
                      <a:avLst/>
                    </a:prstGeom>
                    <a:noFill/>
                    <a:ln>
                      <a:noFill/>
                    </a:ln>
                  </pic:spPr>
                </pic:pic>
              </a:graphicData>
            </a:graphic>
          </wp:anchor>
        </w:drawing>
      </w:r>
      <w:r w:rsidRPr="009F08F6">
        <w:rPr>
          <w:rFonts w:ascii="Cambria" w:hAnsi="Cambria"/>
          <w:sz w:val="48"/>
          <w:szCs w:val="48"/>
        </w:rPr>
        <w:t>STAFF REPORT</w:t>
      </w:r>
    </w:p>
    <w:p w:rsidR="003F7663" w:rsidRPr="005A71BD" w:rsidRDefault="003F7663" w:rsidP="005A71BD">
      <w:pPr>
        <w:pStyle w:val="Subtitle"/>
        <w:spacing w:after="400"/>
        <w:jc w:val="left"/>
        <w:rPr>
          <w:rFonts w:ascii="Cambria" w:hAnsi="Cambria"/>
          <w:b w:val="0"/>
          <w:sz w:val="20"/>
        </w:rPr>
        <w:sectPr w:rsidR="003F7663" w:rsidRPr="005A71BD" w:rsidSect="00E841E2">
          <w:footerReference w:type="default" r:id="rId9"/>
          <w:pgSz w:w="12240" w:h="15840" w:code="1"/>
          <w:pgMar w:top="1440" w:right="1440" w:bottom="1440" w:left="1440" w:header="720" w:footer="720" w:gutter="0"/>
          <w:cols w:space="720"/>
          <w:titlePg/>
          <w:docGrid w:linePitch="272"/>
        </w:sectPr>
      </w:pPr>
      <w:r w:rsidRPr="000429FF">
        <w:rPr>
          <w:rFonts w:ascii="Cambria" w:hAnsi="Cambria"/>
          <w:b w:val="0"/>
          <w:sz w:val="20"/>
        </w:rPr>
        <w:t xml:space="preserve">Prepared by </w:t>
      </w:r>
      <w:r w:rsidR="00EB398D">
        <w:rPr>
          <w:rFonts w:ascii="Cambria" w:hAnsi="Cambria"/>
          <w:b w:val="0"/>
          <w:sz w:val="20"/>
        </w:rPr>
        <w:t>Nathan Page</w:t>
      </w:r>
      <w:r w:rsidR="00F7783E">
        <w:rPr>
          <w:rFonts w:ascii="Cambria" w:hAnsi="Cambria"/>
          <w:b w:val="0"/>
          <w:sz w:val="20"/>
        </w:rPr>
        <w:t>, City Planner</w:t>
      </w:r>
    </w:p>
    <w:p w:rsidR="003F7663" w:rsidRDefault="00AC6E45" w:rsidP="003F7663">
      <w:pPr>
        <w:rPr>
          <w:b/>
        </w:rPr>
      </w:pPr>
      <w:r>
        <w:rPr>
          <w:b/>
        </w:rPr>
        <w:lastRenderedPageBreak/>
        <w:t>Variance for Side Yard at 909 Washington St</w:t>
      </w:r>
      <w:r w:rsidR="003F7663">
        <w:rPr>
          <w:b/>
        </w:rPr>
        <w:t xml:space="preserve"> (</w:t>
      </w:r>
      <w:r>
        <w:rPr>
          <w:b/>
        </w:rPr>
        <w:t>VR1</w:t>
      </w:r>
      <w:r w:rsidR="00EB398D">
        <w:rPr>
          <w:b/>
        </w:rPr>
        <w:t>60</w:t>
      </w:r>
      <w:r>
        <w:rPr>
          <w:b/>
        </w:rPr>
        <w:t>1</w:t>
      </w:r>
      <w:r w:rsidR="003F7663">
        <w:rPr>
          <w:b/>
        </w:rPr>
        <w:t>)</w:t>
      </w:r>
    </w:p>
    <w:p w:rsidR="003F7663" w:rsidRDefault="003F7663" w:rsidP="003F7663">
      <w:pPr>
        <w:spacing w:before="120"/>
      </w:pPr>
      <w:r w:rsidRPr="00284871">
        <w:rPr>
          <w:b/>
        </w:rPr>
        <w:t>Type of Request:</w:t>
      </w:r>
      <w:r w:rsidR="00AC6E45">
        <w:t xml:space="preserve"> Variance</w:t>
      </w:r>
    </w:p>
    <w:p w:rsidR="003F7663" w:rsidRPr="00045FF0" w:rsidRDefault="003F7663" w:rsidP="003F7663">
      <w:pPr>
        <w:spacing w:before="120"/>
        <w:rPr>
          <w:b/>
        </w:rPr>
      </w:pPr>
      <w:r w:rsidRPr="00045FF0">
        <w:rPr>
          <w:b/>
        </w:rPr>
        <w:t>Meeting Dates</w:t>
      </w:r>
    </w:p>
    <w:p w:rsidR="003F7663" w:rsidRDefault="00AC6E45" w:rsidP="003F7663">
      <w:r>
        <w:t xml:space="preserve">Board of Adjustment on </w:t>
      </w:r>
      <w:r w:rsidR="00EB398D">
        <w:t>February</w:t>
      </w:r>
      <w:r>
        <w:t xml:space="preserve"> </w:t>
      </w:r>
      <w:r w:rsidR="00EB398D">
        <w:t>16</w:t>
      </w:r>
      <w:r>
        <w:t>, 201</w:t>
      </w:r>
      <w:r w:rsidR="00EB398D">
        <w:t>6</w:t>
      </w:r>
      <w:bookmarkStart w:id="0" w:name="_GoBack"/>
      <w:bookmarkEnd w:id="0"/>
    </w:p>
    <w:p w:rsidR="003F7663" w:rsidRDefault="003F7663" w:rsidP="003F7663">
      <w:pPr>
        <w:keepNext/>
        <w:rPr>
          <w:b/>
        </w:rPr>
      </w:pPr>
      <w:r w:rsidRPr="00D415FB">
        <w:rPr>
          <w:b/>
        </w:rPr>
        <w:lastRenderedPageBreak/>
        <w:t>Contact Information</w:t>
      </w:r>
    </w:p>
    <w:p w:rsidR="003F7663" w:rsidRDefault="00AC6E45" w:rsidP="00F441AC">
      <w:r>
        <w:t>Washington Properties II, LLC</w:t>
      </w:r>
      <w:r>
        <w:br/>
        <w:t>913 Washington St, Graham, NC  27253</w:t>
      </w:r>
      <w:r>
        <w:br/>
        <w:t>336-570-2282; rs_csm@bellsouth.net</w:t>
      </w:r>
    </w:p>
    <w:p w:rsidR="003F7663" w:rsidRPr="009F08F6" w:rsidRDefault="003F7663" w:rsidP="003F7663">
      <w:pPr>
        <w:rPr>
          <w:rFonts w:ascii="Cambria" w:hAnsi="Cambria"/>
          <w:b/>
          <w:sz w:val="24"/>
          <w:szCs w:val="24"/>
        </w:rPr>
        <w:sectPr w:rsidR="003F7663" w:rsidRPr="009F08F6" w:rsidSect="00E841E2">
          <w:type w:val="continuous"/>
          <w:pgSz w:w="12240" w:h="15840" w:code="1"/>
          <w:pgMar w:top="1440" w:right="1440" w:bottom="1440" w:left="1440" w:header="720" w:footer="720" w:gutter="0"/>
          <w:cols w:num="2" w:space="720"/>
          <w:titlePg/>
          <w:docGrid w:linePitch="272"/>
        </w:sectPr>
      </w:pPr>
    </w:p>
    <w:p w:rsidR="003F7663" w:rsidRPr="009F08F6" w:rsidRDefault="004469A9" w:rsidP="003F7663">
      <w:pPr>
        <w:spacing w:before="240"/>
        <w:rPr>
          <w:rFonts w:ascii="Cambria" w:hAnsi="Cambria"/>
          <w:b/>
          <w:sz w:val="24"/>
          <w:szCs w:val="24"/>
        </w:rPr>
      </w:pPr>
      <w:r>
        <w:rPr>
          <w:noProof/>
        </w:rPr>
        <w:lastRenderedPageBreak/>
        <mc:AlternateContent>
          <mc:Choice Requires="wps">
            <w:drawing>
              <wp:anchor distT="0" distB="0" distL="114300" distR="114300" simplePos="0" relativeHeight="251661312" behindDoc="0" locked="0" layoutInCell="1" allowOverlap="1">
                <wp:simplePos x="0" y="0"/>
                <wp:positionH relativeFrom="margin">
                  <wp:posOffset>4145915</wp:posOffset>
                </wp:positionH>
                <wp:positionV relativeFrom="paragraph">
                  <wp:posOffset>200660</wp:posOffset>
                </wp:positionV>
                <wp:extent cx="1790700" cy="4295140"/>
                <wp:effectExtent l="12065" t="10160" r="6985" b="107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295140"/>
                        </a:xfrm>
                        <a:prstGeom prst="rect">
                          <a:avLst/>
                        </a:prstGeom>
                        <a:solidFill>
                          <a:srgbClr val="F7E9CD"/>
                        </a:solidFill>
                        <a:ln w="12700">
                          <a:solidFill>
                            <a:srgbClr val="E1AB3F"/>
                          </a:solidFill>
                          <a:miter lim="800000"/>
                          <a:headEnd/>
                          <a:tailEnd/>
                        </a:ln>
                      </wps:spPr>
                      <wps:txbx>
                        <w:txbxContent>
                          <w:p w:rsidR="006506F6" w:rsidRDefault="006506F6" w:rsidP="003F7663">
                            <w:pPr>
                              <w:jc w:val="center"/>
                            </w:pPr>
                            <w:r>
                              <w:rPr>
                                <w:b/>
                                <w:u w:val="single"/>
                              </w:rPr>
                              <w:t>Project Name</w:t>
                            </w:r>
                            <w:r>
                              <w:rPr>
                                <w:b/>
                                <w:u w:val="single"/>
                              </w:rPr>
                              <w:br/>
                            </w:r>
                            <w:r>
                              <w:t>Variance for Side</w:t>
                            </w:r>
                            <w:r w:rsidR="00EB398D">
                              <w:t xml:space="preserve"> Yard at 909 Washington St (VR160</w:t>
                            </w:r>
                            <w:r>
                              <w:t>1)</w:t>
                            </w:r>
                          </w:p>
                          <w:p w:rsidR="006506F6" w:rsidRPr="0032729E" w:rsidRDefault="006506F6" w:rsidP="003F7663">
                            <w:pPr>
                              <w:spacing w:before="120"/>
                              <w:jc w:val="center"/>
                            </w:pPr>
                            <w:r w:rsidRPr="0032729E">
                              <w:rPr>
                                <w:b/>
                                <w:u w:val="single"/>
                              </w:rPr>
                              <w:t>Location</w:t>
                            </w:r>
                            <w:r w:rsidRPr="0032729E">
                              <w:br/>
                            </w:r>
                            <w:r>
                              <w:t>909 Washington St</w:t>
                            </w:r>
                          </w:p>
                          <w:p w:rsidR="006506F6" w:rsidRPr="0032729E" w:rsidRDefault="006506F6" w:rsidP="003F7663">
                            <w:pPr>
                              <w:spacing w:before="120"/>
                              <w:jc w:val="center"/>
                            </w:pPr>
                            <w:r w:rsidRPr="00AF1DAB">
                              <w:t xml:space="preserve">GPIN: </w:t>
                            </w:r>
                            <w:r>
                              <w:t>8884084619</w:t>
                            </w:r>
                          </w:p>
                          <w:p w:rsidR="006506F6" w:rsidRPr="009F08F6" w:rsidRDefault="006506F6" w:rsidP="003F7663">
                            <w:pPr>
                              <w:spacing w:before="120"/>
                              <w:jc w:val="center"/>
                            </w:pPr>
                            <w:r w:rsidRPr="000D5FF1">
                              <w:rPr>
                                <w:b/>
                                <w:u w:val="single"/>
                              </w:rPr>
                              <w:t>Current Zoning</w:t>
                            </w:r>
                            <w:r>
                              <w:rPr>
                                <w:b/>
                              </w:rPr>
                              <w:br/>
                            </w:r>
                            <w:r>
                              <w:t>Light Industrial (I-1)</w:t>
                            </w:r>
                          </w:p>
                          <w:p w:rsidR="006506F6" w:rsidRPr="009F08F6" w:rsidRDefault="006506F6" w:rsidP="00AC6E45">
                            <w:pPr>
                              <w:spacing w:before="120"/>
                              <w:jc w:val="center"/>
                            </w:pPr>
                            <w:r w:rsidRPr="000D5FF1">
                              <w:rPr>
                                <w:b/>
                                <w:u w:val="single"/>
                              </w:rPr>
                              <w:t xml:space="preserve">Current </w:t>
                            </w:r>
                            <w:r>
                              <w:rPr>
                                <w:b/>
                                <w:u w:val="single"/>
                              </w:rPr>
                              <w:t>Use</w:t>
                            </w:r>
                            <w:r>
                              <w:rPr>
                                <w:b/>
                              </w:rPr>
                              <w:br/>
                            </w:r>
                            <w:r>
                              <w:t>Recycling Center</w:t>
                            </w:r>
                          </w:p>
                          <w:p w:rsidR="006506F6" w:rsidRPr="009F08F6" w:rsidRDefault="006506F6" w:rsidP="003F7663">
                            <w:pPr>
                              <w:spacing w:before="120"/>
                              <w:jc w:val="center"/>
                            </w:pPr>
                            <w:r>
                              <w:rPr>
                                <w:b/>
                                <w:u w:val="single"/>
                              </w:rPr>
                              <w:t>Surrounding</w:t>
                            </w:r>
                            <w:r w:rsidRPr="000D5FF1">
                              <w:rPr>
                                <w:b/>
                                <w:u w:val="single"/>
                              </w:rPr>
                              <w:t xml:space="preserve"> Zoning</w:t>
                            </w:r>
                            <w:r>
                              <w:rPr>
                                <w:b/>
                              </w:rPr>
                              <w:br/>
                            </w:r>
                            <w:r>
                              <w:t>R-7, B-3, I-1 &amp; I-2</w:t>
                            </w:r>
                          </w:p>
                          <w:p w:rsidR="006506F6" w:rsidRPr="009F08F6" w:rsidRDefault="006506F6" w:rsidP="00AC6E45">
                            <w:pPr>
                              <w:spacing w:before="120"/>
                              <w:jc w:val="center"/>
                            </w:pPr>
                            <w:r>
                              <w:rPr>
                                <w:b/>
                                <w:u w:val="single"/>
                              </w:rPr>
                              <w:t>Surrounding</w:t>
                            </w:r>
                            <w:r w:rsidRPr="000D5FF1">
                              <w:rPr>
                                <w:b/>
                                <w:u w:val="single"/>
                              </w:rPr>
                              <w:t xml:space="preserve"> </w:t>
                            </w:r>
                            <w:r>
                              <w:rPr>
                                <w:b/>
                                <w:u w:val="single"/>
                              </w:rPr>
                              <w:t>Land Uses</w:t>
                            </w:r>
                            <w:r>
                              <w:rPr>
                                <w:b/>
                              </w:rPr>
                              <w:br/>
                            </w:r>
                            <w:r w:rsidRPr="00483E71">
                              <w:t>Single Family Dwellings,</w:t>
                            </w:r>
                            <w:r>
                              <w:t xml:space="preserve"> Neighborhood</w:t>
                            </w:r>
                            <w:r w:rsidRPr="00483E71">
                              <w:t xml:space="preserve"> Businesses</w:t>
                            </w:r>
                            <w:r>
                              <w:t>, Light Industry, Cemetery, Railroad</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6.45pt;margin-top:15.8pt;width:141pt;height:338.2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" fillcolor="#f7e9cd" strokecolor="#e1ab3f" strokeweight="1pt">
                <v:textbox style="mso-fit-shape-to-text:t" inset="3.6pt,,3.6pt">
                  <w:txbxContent>
                    <w:p w:rsidR="006506F6" w:rsidRDefault="006506F6" w:rsidP="003F7663">
                      <w:pPr>
                        <w:jc w:val="center"/>
                      </w:pPr>
                      <w:r>
                        <w:rPr>
                          <w:b/>
                          <w:u w:val="single"/>
                        </w:rPr>
                        <w:t>Project Name</w:t>
                      </w:r>
                      <w:r>
                        <w:rPr>
                          <w:b/>
                          <w:u w:val="single"/>
                        </w:rPr>
                        <w:br/>
                      </w:r>
                      <w:r>
                        <w:t>Variance for Side</w:t>
                      </w:r>
                      <w:r w:rsidR="00EB398D">
                        <w:t xml:space="preserve"> Yard at 909 Washington St (VR160</w:t>
                      </w:r>
                      <w:r>
                        <w:t>1)</w:t>
                      </w:r>
                    </w:p>
                    <w:p w:rsidR="006506F6" w:rsidRPr="0032729E" w:rsidRDefault="006506F6" w:rsidP="003F7663">
                      <w:pPr>
                        <w:spacing w:before="120"/>
                        <w:jc w:val="center"/>
                      </w:pPr>
                      <w:r w:rsidRPr="0032729E">
                        <w:rPr>
                          <w:b/>
                          <w:u w:val="single"/>
                        </w:rPr>
                        <w:t>Location</w:t>
                      </w:r>
                      <w:r w:rsidRPr="0032729E">
                        <w:br/>
                      </w:r>
                      <w:r>
                        <w:t>909 Washington St</w:t>
                      </w:r>
                    </w:p>
                    <w:p w:rsidR="006506F6" w:rsidRPr="0032729E" w:rsidRDefault="006506F6" w:rsidP="003F7663">
                      <w:pPr>
                        <w:spacing w:before="120"/>
                        <w:jc w:val="center"/>
                      </w:pPr>
                      <w:r w:rsidRPr="00AF1DAB">
                        <w:t xml:space="preserve">GPIN: </w:t>
                      </w:r>
                      <w:r>
                        <w:t>8884084619</w:t>
                      </w:r>
                    </w:p>
                    <w:p w:rsidR="006506F6" w:rsidRPr="009F08F6" w:rsidRDefault="006506F6" w:rsidP="003F7663">
                      <w:pPr>
                        <w:spacing w:before="120"/>
                        <w:jc w:val="center"/>
                      </w:pPr>
                      <w:r w:rsidRPr="000D5FF1">
                        <w:rPr>
                          <w:b/>
                          <w:u w:val="single"/>
                        </w:rPr>
                        <w:t>Current Zoning</w:t>
                      </w:r>
                      <w:r>
                        <w:rPr>
                          <w:b/>
                        </w:rPr>
                        <w:br/>
                      </w:r>
                      <w:r>
                        <w:t>Light Industrial (I-1)</w:t>
                      </w:r>
                    </w:p>
                    <w:p w:rsidR="006506F6" w:rsidRPr="009F08F6" w:rsidRDefault="006506F6" w:rsidP="00AC6E45">
                      <w:pPr>
                        <w:spacing w:before="120"/>
                        <w:jc w:val="center"/>
                      </w:pPr>
                      <w:r w:rsidRPr="000D5FF1">
                        <w:rPr>
                          <w:b/>
                          <w:u w:val="single"/>
                        </w:rPr>
                        <w:t xml:space="preserve">Current </w:t>
                      </w:r>
                      <w:r>
                        <w:rPr>
                          <w:b/>
                          <w:u w:val="single"/>
                        </w:rPr>
                        <w:t>Use</w:t>
                      </w:r>
                      <w:r>
                        <w:rPr>
                          <w:b/>
                        </w:rPr>
                        <w:br/>
                      </w:r>
                      <w:r>
                        <w:t>Recycling Center</w:t>
                      </w:r>
                    </w:p>
                    <w:p w:rsidR="006506F6" w:rsidRPr="009F08F6" w:rsidRDefault="006506F6" w:rsidP="003F7663">
                      <w:pPr>
                        <w:spacing w:before="120"/>
                        <w:jc w:val="center"/>
                      </w:pPr>
                      <w:r>
                        <w:rPr>
                          <w:b/>
                          <w:u w:val="single"/>
                        </w:rPr>
                        <w:t>Surrounding</w:t>
                      </w:r>
                      <w:r w:rsidRPr="000D5FF1">
                        <w:rPr>
                          <w:b/>
                          <w:u w:val="single"/>
                        </w:rPr>
                        <w:t xml:space="preserve"> Zoning</w:t>
                      </w:r>
                      <w:r>
                        <w:rPr>
                          <w:b/>
                        </w:rPr>
                        <w:br/>
                      </w:r>
                      <w:r>
                        <w:t>R-7, B-3, I-1 &amp; I-2</w:t>
                      </w:r>
                    </w:p>
                    <w:p w:rsidR="006506F6" w:rsidRPr="009F08F6" w:rsidRDefault="006506F6" w:rsidP="00AC6E45">
                      <w:pPr>
                        <w:spacing w:before="120"/>
                        <w:jc w:val="center"/>
                      </w:pPr>
                      <w:r>
                        <w:rPr>
                          <w:b/>
                          <w:u w:val="single"/>
                        </w:rPr>
                        <w:t>Surrounding</w:t>
                      </w:r>
                      <w:r w:rsidRPr="000D5FF1">
                        <w:rPr>
                          <w:b/>
                          <w:u w:val="single"/>
                        </w:rPr>
                        <w:t xml:space="preserve"> </w:t>
                      </w:r>
                      <w:r>
                        <w:rPr>
                          <w:b/>
                          <w:u w:val="single"/>
                        </w:rPr>
                        <w:t>Land Uses</w:t>
                      </w:r>
                      <w:r>
                        <w:rPr>
                          <w:b/>
                        </w:rPr>
                        <w:br/>
                      </w:r>
                      <w:r w:rsidRPr="00483E71">
                        <w:t>Single Family Dwellings,</w:t>
                      </w:r>
                      <w:r>
                        <w:t xml:space="preserve"> Neighborhood</w:t>
                      </w:r>
                      <w:r w:rsidRPr="00483E71">
                        <w:t xml:space="preserve"> Businesses</w:t>
                      </w:r>
                      <w:r>
                        <w:t>, Light Industry, Cemetery, Railroad</w:t>
                      </w:r>
                    </w:p>
                  </w:txbxContent>
                </v:textbox>
                <w10:wrap type="square" anchorx="margin"/>
              </v:shape>
            </w:pict>
          </mc:Fallback>
        </mc:AlternateContent>
      </w:r>
      <w:r w:rsidR="003F7663" w:rsidRPr="009F08F6">
        <w:rPr>
          <w:rFonts w:ascii="Cambria" w:hAnsi="Cambria"/>
          <w:b/>
          <w:sz w:val="24"/>
          <w:szCs w:val="24"/>
        </w:rPr>
        <w:t>Summary</w:t>
      </w:r>
    </w:p>
    <w:p w:rsidR="00AC6E45" w:rsidRPr="00483E71" w:rsidRDefault="003F7663" w:rsidP="00D42194">
      <w:r>
        <w:t xml:space="preserve">This is a request </w:t>
      </w:r>
      <w:r w:rsidR="00AC6E45">
        <w:t>for a variance from the required side yard setback</w:t>
      </w:r>
      <w:r w:rsidR="00CD370A">
        <w:t>, which is 20 feet in the I-1 zoning district</w:t>
      </w:r>
      <w:r w:rsidR="00AC6E45">
        <w:t>. The stated purpose of this request is as follows:</w:t>
      </w:r>
      <w:r w:rsidR="00D42194">
        <w:t xml:space="preserve"> </w:t>
      </w:r>
      <w:r w:rsidR="00AC6E45">
        <w:t>“</w:t>
      </w:r>
      <w:r w:rsidR="00AB2C6D">
        <w:t>Owner wants to divide the property for a future sale. The distance between the two buildin</w:t>
      </w:r>
      <w:r w:rsidR="005A71BD">
        <w:t>gs on the current property is 16</w:t>
      </w:r>
      <w:r w:rsidR="00AB2C6D">
        <w:t xml:space="preserve"> feet which does not meet the side setback requirement of 20 feet. Access easements will be provided for both buildings in the rear of the building from North Main Street and between the buildings where the variance is being requested.”</w:t>
      </w:r>
    </w:p>
    <w:p w:rsidR="003F7663" w:rsidRDefault="00AC6E45" w:rsidP="003F7663">
      <w:pPr>
        <w:pStyle w:val="body"/>
      </w:pPr>
      <w:r>
        <w:rPr>
          <w:noProof/>
        </w:rPr>
        <w:drawing>
          <wp:inline distT="0" distB="0" distL="0" distR="0">
            <wp:extent cx="3676650" cy="3657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3676657" cy="3657607"/>
                    </a:xfrm>
                    <a:prstGeom prst="rect">
                      <a:avLst/>
                    </a:prstGeom>
                    <a:ln>
                      <a:noFill/>
                    </a:ln>
                    <a:extLst>
                      <a:ext uri="{53640926-AAD7-44D8-BBD7-CCE9431645EC}">
                        <a14:shadowObscured xmlns:a14="http://schemas.microsoft.com/office/drawing/2010/main"/>
                      </a:ext>
                    </a:extLst>
                  </pic:spPr>
                </pic:pic>
              </a:graphicData>
            </a:graphic>
          </wp:inline>
        </w:drawing>
      </w:r>
    </w:p>
    <w:p w:rsidR="00F441AC" w:rsidRDefault="00D42194" w:rsidP="003F7663">
      <w:pPr>
        <w:pStyle w:val="body"/>
      </w:pPr>
      <w:r>
        <w:t xml:space="preserve">Attached is a </w:t>
      </w:r>
      <w:r w:rsidRPr="00D400EE">
        <w:rPr>
          <w:b/>
        </w:rPr>
        <w:t>draft of a Resolution for the Board to consider</w:t>
      </w:r>
      <w:r>
        <w:t xml:space="preserve"> when making its decision. This draft Resolution </w:t>
      </w:r>
      <w:r w:rsidRPr="009412DF">
        <w:rPr>
          <w:u w:val="single"/>
        </w:rPr>
        <w:t>should</w:t>
      </w:r>
      <w:r>
        <w:t xml:space="preserve"> be modified as the Board sees fit and is only provided by staff as a template.</w:t>
      </w:r>
    </w:p>
    <w:sectPr w:rsidR="00F441AC" w:rsidSect="00E841E2">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6F6" w:rsidRDefault="006506F6" w:rsidP="00833289">
      <w:r>
        <w:separator/>
      </w:r>
    </w:p>
  </w:endnote>
  <w:endnote w:type="continuationSeparator" w:id="0">
    <w:p w:rsidR="006506F6" w:rsidRDefault="006506F6" w:rsidP="00833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6F6" w:rsidRPr="00885860" w:rsidRDefault="006506F6" w:rsidP="00E841E2">
    <w:pPr>
      <w:pStyle w:val="Footer"/>
      <w:tabs>
        <w:tab w:val="clear" w:pos="4320"/>
        <w:tab w:val="clear" w:pos="8640"/>
        <w:tab w:val="right" w:pos="9360"/>
      </w:tabs>
      <w:rPr>
        <w:sz w:val="16"/>
        <w:szCs w:val="16"/>
      </w:rPr>
    </w:pPr>
    <w:r w:rsidRPr="00885860">
      <w:rPr>
        <w:sz w:val="16"/>
        <w:szCs w:val="16"/>
      </w:rPr>
      <w:t xml:space="preserve">Staff </w:t>
    </w:r>
    <w:r w:rsidRPr="00CD370A">
      <w:rPr>
        <w:sz w:val="16"/>
        <w:szCs w:val="16"/>
      </w:rPr>
      <w:t>Report, Variance for Side Yard at 909 Washington St (VR131)</w:t>
    </w:r>
    <w:r w:rsidRPr="00CD370A">
      <w:rPr>
        <w:sz w:val="16"/>
        <w:szCs w:val="16"/>
      </w:rPr>
      <w:tab/>
    </w:r>
    <w:r w:rsidRPr="00885860">
      <w:rPr>
        <w:sz w:val="16"/>
        <w:szCs w:val="16"/>
      </w:rPr>
      <w:t xml:space="preserve">Page </w:t>
    </w:r>
    <w:r w:rsidRPr="00885860">
      <w:rPr>
        <w:b/>
        <w:sz w:val="16"/>
        <w:szCs w:val="16"/>
      </w:rPr>
      <w:fldChar w:fldCharType="begin"/>
    </w:r>
    <w:r w:rsidRPr="00885860">
      <w:rPr>
        <w:b/>
        <w:sz w:val="16"/>
        <w:szCs w:val="16"/>
      </w:rPr>
      <w:instrText xml:space="preserve"> PAGE  \* Arabic  \* MERGEFORMAT </w:instrText>
    </w:r>
    <w:r w:rsidRPr="00885860">
      <w:rPr>
        <w:b/>
        <w:sz w:val="16"/>
        <w:szCs w:val="16"/>
      </w:rPr>
      <w:fldChar w:fldCharType="separate"/>
    </w:r>
    <w:r w:rsidR="00D42194">
      <w:rPr>
        <w:b/>
        <w:noProof/>
        <w:sz w:val="16"/>
        <w:szCs w:val="16"/>
      </w:rPr>
      <w:t>2</w:t>
    </w:r>
    <w:r w:rsidRPr="00885860">
      <w:rPr>
        <w:b/>
        <w:sz w:val="16"/>
        <w:szCs w:val="16"/>
      </w:rPr>
      <w:fldChar w:fldCharType="end"/>
    </w:r>
    <w:r w:rsidRPr="00885860">
      <w:rPr>
        <w:sz w:val="16"/>
        <w:szCs w:val="16"/>
      </w:rPr>
      <w:t xml:space="preserve"> of </w:t>
    </w:r>
    <w:r w:rsidR="00EB398D">
      <w:fldChar w:fldCharType="begin"/>
    </w:r>
    <w:r w:rsidR="00EB398D">
      <w:instrText xml:space="preserve"> NUMPAGES  \* Arabic  \* MERGEFORMAT </w:instrText>
    </w:r>
    <w:r w:rsidR="00EB398D">
      <w:fldChar w:fldCharType="separate"/>
    </w:r>
    <w:r w:rsidR="00D42194" w:rsidRPr="00D42194">
      <w:rPr>
        <w:b/>
        <w:noProof/>
        <w:sz w:val="16"/>
        <w:szCs w:val="16"/>
      </w:rPr>
      <w:t>2</w:t>
    </w:r>
    <w:r w:rsidR="00EB398D">
      <w:rPr>
        <w:b/>
        <w:noProof/>
        <w:sz w:val="16"/>
        <w:szCs w:val="16"/>
      </w:rPr>
      <w:fldChar w:fldCharType="end"/>
    </w:r>
    <w:r w:rsidRPr="00885860">
      <w:rPr>
        <w:b/>
        <w:sz w:val="16"/>
        <w:szCs w:val="16"/>
      </w:rPr>
      <w:br/>
    </w:r>
    <w:r w:rsidRPr="00885860">
      <w:rPr>
        <w:sz w:val="16"/>
        <w:szCs w:val="16"/>
      </w:rPr>
      <w:t>Board</w:t>
    </w:r>
    <w:r>
      <w:rPr>
        <w:sz w:val="16"/>
        <w:szCs w:val="16"/>
      </w:rPr>
      <w:t xml:space="preserve"> of Adjustment</w:t>
    </w:r>
    <w:r w:rsidRPr="00885860">
      <w:rPr>
        <w:sz w:val="16"/>
        <w:szCs w:val="16"/>
      </w:rPr>
      <w:t xml:space="preserve"> on </w:t>
    </w:r>
    <w:r>
      <w:rPr>
        <w:sz w:val="16"/>
        <w:szCs w:val="16"/>
      </w:rPr>
      <w:t>November 19,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6F6" w:rsidRDefault="006506F6" w:rsidP="00833289">
      <w:r>
        <w:separator/>
      </w:r>
    </w:p>
  </w:footnote>
  <w:footnote w:type="continuationSeparator" w:id="0">
    <w:p w:rsidR="006506F6" w:rsidRDefault="006506F6" w:rsidP="00833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43682"/>
    <w:multiLevelType w:val="hybridMultilevel"/>
    <w:tmpl w:val="0AAEFFAA"/>
    <w:lvl w:ilvl="0" w:tplc="BD3EA66E">
      <w:start w:val="1"/>
      <w:numFmt w:val="bullet"/>
      <w:pStyle w:val="lis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1635DE"/>
    <w:multiLevelType w:val="hybridMultilevel"/>
    <w:tmpl w:val="98B006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7206CC"/>
    <w:multiLevelType w:val="hybridMultilevel"/>
    <w:tmpl w:val="BCFA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63"/>
    <w:rsid w:val="0001031D"/>
    <w:rsid w:val="0001211A"/>
    <w:rsid w:val="00044625"/>
    <w:rsid w:val="0009647D"/>
    <w:rsid w:val="000B03D0"/>
    <w:rsid w:val="00105CC6"/>
    <w:rsid w:val="001A025E"/>
    <w:rsid w:val="001E06FE"/>
    <w:rsid w:val="00224D50"/>
    <w:rsid w:val="002427B8"/>
    <w:rsid w:val="00246BDA"/>
    <w:rsid w:val="002B53B1"/>
    <w:rsid w:val="003532D3"/>
    <w:rsid w:val="003D48F7"/>
    <w:rsid w:val="003F7663"/>
    <w:rsid w:val="00403916"/>
    <w:rsid w:val="00411E45"/>
    <w:rsid w:val="00417969"/>
    <w:rsid w:val="00436BAD"/>
    <w:rsid w:val="004469A9"/>
    <w:rsid w:val="004536FC"/>
    <w:rsid w:val="00462496"/>
    <w:rsid w:val="00464248"/>
    <w:rsid w:val="00470302"/>
    <w:rsid w:val="00483E71"/>
    <w:rsid w:val="004905AF"/>
    <w:rsid w:val="004E6077"/>
    <w:rsid w:val="00585534"/>
    <w:rsid w:val="005A71BD"/>
    <w:rsid w:val="005F321B"/>
    <w:rsid w:val="005F6364"/>
    <w:rsid w:val="006157AB"/>
    <w:rsid w:val="00644EFB"/>
    <w:rsid w:val="006506F6"/>
    <w:rsid w:val="00650AA3"/>
    <w:rsid w:val="006F38FC"/>
    <w:rsid w:val="00702DEB"/>
    <w:rsid w:val="007548B3"/>
    <w:rsid w:val="00783A91"/>
    <w:rsid w:val="007857DC"/>
    <w:rsid w:val="007B28D0"/>
    <w:rsid w:val="007E3121"/>
    <w:rsid w:val="00803A0C"/>
    <w:rsid w:val="00817B8A"/>
    <w:rsid w:val="008206B5"/>
    <w:rsid w:val="00823204"/>
    <w:rsid w:val="00833289"/>
    <w:rsid w:val="00842B69"/>
    <w:rsid w:val="008A7AD6"/>
    <w:rsid w:val="008C16AD"/>
    <w:rsid w:val="008D5EB8"/>
    <w:rsid w:val="0092768B"/>
    <w:rsid w:val="0093043B"/>
    <w:rsid w:val="0095448D"/>
    <w:rsid w:val="00972F8A"/>
    <w:rsid w:val="009D3CC9"/>
    <w:rsid w:val="009D70D3"/>
    <w:rsid w:val="00A46E38"/>
    <w:rsid w:val="00A868DD"/>
    <w:rsid w:val="00AB2C6D"/>
    <w:rsid w:val="00AC6E45"/>
    <w:rsid w:val="00AC7AF6"/>
    <w:rsid w:val="00AE42BF"/>
    <w:rsid w:val="00AF2D45"/>
    <w:rsid w:val="00B6547E"/>
    <w:rsid w:val="00C27E31"/>
    <w:rsid w:val="00CD2CF0"/>
    <w:rsid w:val="00CD370A"/>
    <w:rsid w:val="00CD5717"/>
    <w:rsid w:val="00D42194"/>
    <w:rsid w:val="00D503E3"/>
    <w:rsid w:val="00D714BE"/>
    <w:rsid w:val="00D877BC"/>
    <w:rsid w:val="00DC4290"/>
    <w:rsid w:val="00DD6137"/>
    <w:rsid w:val="00E044DE"/>
    <w:rsid w:val="00E815E0"/>
    <w:rsid w:val="00E841E2"/>
    <w:rsid w:val="00EB2A0A"/>
    <w:rsid w:val="00EB398D"/>
    <w:rsid w:val="00F16CBA"/>
    <w:rsid w:val="00F34FBF"/>
    <w:rsid w:val="00F441AC"/>
    <w:rsid w:val="00F7783E"/>
    <w:rsid w:val="00F85FE3"/>
    <w:rsid w:val="00FF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63"/>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7663"/>
    <w:pPr>
      <w:jc w:val="center"/>
    </w:pPr>
    <w:rPr>
      <w:sz w:val="24"/>
    </w:rPr>
  </w:style>
  <w:style w:type="character" w:customStyle="1" w:styleId="TitleChar">
    <w:name w:val="Title Char"/>
    <w:basedOn w:val="DefaultParagraphFont"/>
    <w:link w:val="Title"/>
    <w:rsid w:val="003F7663"/>
    <w:rPr>
      <w:rFonts w:ascii="Calibri" w:eastAsia="Times New Roman" w:hAnsi="Calibri" w:cs="Times New Roman"/>
      <w:sz w:val="24"/>
      <w:szCs w:val="20"/>
    </w:rPr>
  </w:style>
  <w:style w:type="paragraph" w:styleId="Subtitle">
    <w:name w:val="Subtitle"/>
    <w:basedOn w:val="Normal"/>
    <w:link w:val="SubtitleChar"/>
    <w:qFormat/>
    <w:rsid w:val="003F7663"/>
    <w:pPr>
      <w:jc w:val="center"/>
    </w:pPr>
    <w:rPr>
      <w:b/>
      <w:sz w:val="28"/>
    </w:rPr>
  </w:style>
  <w:style w:type="character" w:customStyle="1" w:styleId="SubtitleChar">
    <w:name w:val="Subtitle Char"/>
    <w:basedOn w:val="DefaultParagraphFont"/>
    <w:link w:val="Subtitle"/>
    <w:rsid w:val="003F7663"/>
    <w:rPr>
      <w:rFonts w:ascii="Calibri" w:eastAsia="Times New Roman" w:hAnsi="Calibri" w:cs="Times New Roman"/>
      <w:b/>
      <w:sz w:val="28"/>
      <w:szCs w:val="20"/>
    </w:rPr>
  </w:style>
  <w:style w:type="paragraph" w:styleId="Footer">
    <w:name w:val="footer"/>
    <w:basedOn w:val="Normal"/>
    <w:link w:val="FooterChar"/>
    <w:rsid w:val="003F7663"/>
    <w:pPr>
      <w:tabs>
        <w:tab w:val="center" w:pos="4320"/>
        <w:tab w:val="right" w:pos="8640"/>
      </w:tabs>
    </w:pPr>
  </w:style>
  <w:style w:type="character" w:customStyle="1" w:styleId="FooterChar">
    <w:name w:val="Footer Char"/>
    <w:basedOn w:val="DefaultParagraphFont"/>
    <w:link w:val="Footer"/>
    <w:rsid w:val="003F7663"/>
    <w:rPr>
      <w:rFonts w:ascii="Calibri" w:eastAsia="Times New Roman" w:hAnsi="Calibri" w:cs="Times New Roman"/>
      <w:szCs w:val="20"/>
    </w:rPr>
  </w:style>
  <w:style w:type="paragraph" w:customStyle="1" w:styleId="list-1">
    <w:name w:val="list-1"/>
    <w:basedOn w:val="Normal"/>
    <w:link w:val="list-1Char"/>
    <w:qFormat/>
    <w:rsid w:val="003F7663"/>
    <w:pPr>
      <w:numPr>
        <w:numId w:val="1"/>
      </w:numPr>
      <w:spacing w:before="120"/>
      <w:ind w:left="360" w:hanging="180"/>
    </w:pPr>
  </w:style>
  <w:style w:type="character" w:customStyle="1" w:styleId="list-1Char">
    <w:name w:val="list-1 Char"/>
    <w:link w:val="list-1"/>
    <w:rsid w:val="003F7663"/>
    <w:rPr>
      <w:rFonts w:ascii="Calibri" w:eastAsia="Times New Roman" w:hAnsi="Calibri" w:cs="Times New Roman"/>
      <w:szCs w:val="20"/>
    </w:rPr>
  </w:style>
  <w:style w:type="paragraph" w:customStyle="1" w:styleId="body">
    <w:name w:val="body"/>
    <w:basedOn w:val="Normal"/>
    <w:link w:val="bodyChar"/>
    <w:qFormat/>
    <w:rsid w:val="003F7663"/>
    <w:pPr>
      <w:spacing w:before="240"/>
    </w:pPr>
  </w:style>
  <w:style w:type="character" w:customStyle="1" w:styleId="bodyChar">
    <w:name w:val="body Char"/>
    <w:link w:val="body"/>
    <w:rsid w:val="003F7663"/>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3F7663"/>
    <w:rPr>
      <w:rFonts w:ascii="Tahoma" w:hAnsi="Tahoma" w:cs="Tahoma"/>
      <w:sz w:val="16"/>
      <w:szCs w:val="16"/>
    </w:rPr>
  </w:style>
  <w:style w:type="character" w:customStyle="1" w:styleId="BalloonTextChar">
    <w:name w:val="Balloon Text Char"/>
    <w:basedOn w:val="DefaultParagraphFont"/>
    <w:link w:val="BalloonText"/>
    <w:uiPriority w:val="99"/>
    <w:semiHidden/>
    <w:rsid w:val="003F7663"/>
    <w:rPr>
      <w:rFonts w:ascii="Tahoma" w:eastAsia="Times New Roman" w:hAnsi="Tahoma" w:cs="Tahoma"/>
      <w:sz w:val="16"/>
      <w:szCs w:val="16"/>
    </w:rPr>
  </w:style>
  <w:style w:type="paragraph" w:styleId="Header">
    <w:name w:val="header"/>
    <w:basedOn w:val="Normal"/>
    <w:link w:val="HeaderChar"/>
    <w:uiPriority w:val="99"/>
    <w:unhideWhenUsed/>
    <w:rsid w:val="00833289"/>
    <w:pPr>
      <w:tabs>
        <w:tab w:val="center" w:pos="4680"/>
        <w:tab w:val="right" w:pos="9360"/>
      </w:tabs>
    </w:pPr>
  </w:style>
  <w:style w:type="character" w:customStyle="1" w:styleId="HeaderChar">
    <w:name w:val="Header Char"/>
    <w:basedOn w:val="DefaultParagraphFont"/>
    <w:link w:val="Header"/>
    <w:uiPriority w:val="99"/>
    <w:rsid w:val="00833289"/>
    <w:rPr>
      <w:rFonts w:ascii="Calibri" w:eastAsia="Times New Roman" w:hAnsi="Calibri" w:cs="Times New Roman"/>
      <w:szCs w:val="20"/>
    </w:rPr>
  </w:style>
  <w:style w:type="character" w:styleId="CommentReference">
    <w:name w:val="annotation reference"/>
    <w:basedOn w:val="DefaultParagraphFont"/>
    <w:uiPriority w:val="99"/>
    <w:semiHidden/>
    <w:unhideWhenUsed/>
    <w:rsid w:val="00702DEB"/>
    <w:rPr>
      <w:sz w:val="16"/>
      <w:szCs w:val="16"/>
    </w:rPr>
  </w:style>
  <w:style w:type="paragraph" w:styleId="CommentText">
    <w:name w:val="annotation text"/>
    <w:basedOn w:val="Normal"/>
    <w:link w:val="CommentTextChar"/>
    <w:uiPriority w:val="99"/>
    <w:semiHidden/>
    <w:unhideWhenUsed/>
    <w:rsid w:val="00702DEB"/>
    <w:rPr>
      <w:sz w:val="20"/>
    </w:rPr>
  </w:style>
  <w:style w:type="character" w:customStyle="1" w:styleId="CommentTextChar">
    <w:name w:val="Comment Text Char"/>
    <w:basedOn w:val="DefaultParagraphFont"/>
    <w:link w:val="CommentText"/>
    <w:uiPriority w:val="99"/>
    <w:semiHidden/>
    <w:rsid w:val="00702DE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2DEB"/>
    <w:rPr>
      <w:b/>
      <w:bCs/>
    </w:rPr>
  </w:style>
  <w:style w:type="character" w:customStyle="1" w:styleId="CommentSubjectChar">
    <w:name w:val="Comment Subject Char"/>
    <w:basedOn w:val="CommentTextChar"/>
    <w:link w:val="CommentSubject"/>
    <w:uiPriority w:val="99"/>
    <w:semiHidden/>
    <w:rsid w:val="00702DEB"/>
    <w:rPr>
      <w:rFonts w:ascii="Calibri" w:eastAsia="Times New Roman" w:hAnsi="Calibri" w:cs="Times New Roman"/>
      <w:b/>
      <w:bCs/>
      <w:sz w:val="20"/>
      <w:szCs w:val="20"/>
    </w:rPr>
  </w:style>
  <w:style w:type="paragraph" w:styleId="ListParagraph">
    <w:name w:val="List Paragraph"/>
    <w:basedOn w:val="Normal"/>
    <w:uiPriority w:val="34"/>
    <w:qFormat/>
    <w:rsid w:val="000103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63"/>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7663"/>
    <w:pPr>
      <w:jc w:val="center"/>
    </w:pPr>
    <w:rPr>
      <w:sz w:val="24"/>
    </w:rPr>
  </w:style>
  <w:style w:type="character" w:customStyle="1" w:styleId="TitleChar">
    <w:name w:val="Title Char"/>
    <w:basedOn w:val="DefaultParagraphFont"/>
    <w:link w:val="Title"/>
    <w:rsid w:val="003F7663"/>
    <w:rPr>
      <w:rFonts w:ascii="Calibri" w:eastAsia="Times New Roman" w:hAnsi="Calibri" w:cs="Times New Roman"/>
      <w:sz w:val="24"/>
      <w:szCs w:val="20"/>
    </w:rPr>
  </w:style>
  <w:style w:type="paragraph" w:styleId="Subtitle">
    <w:name w:val="Subtitle"/>
    <w:basedOn w:val="Normal"/>
    <w:link w:val="SubtitleChar"/>
    <w:qFormat/>
    <w:rsid w:val="003F7663"/>
    <w:pPr>
      <w:jc w:val="center"/>
    </w:pPr>
    <w:rPr>
      <w:b/>
      <w:sz w:val="28"/>
    </w:rPr>
  </w:style>
  <w:style w:type="character" w:customStyle="1" w:styleId="SubtitleChar">
    <w:name w:val="Subtitle Char"/>
    <w:basedOn w:val="DefaultParagraphFont"/>
    <w:link w:val="Subtitle"/>
    <w:rsid w:val="003F7663"/>
    <w:rPr>
      <w:rFonts w:ascii="Calibri" w:eastAsia="Times New Roman" w:hAnsi="Calibri" w:cs="Times New Roman"/>
      <w:b/>
      <w:sz w:val="28"/>
      <w:szCs w:val="20"/>
    </w:rPr>
  </w:style>
  <w:style w:type="paragraph" w:styleId="Footer">
    <w:name w:val="footer"/>
    <w:basedOn w:val="Normal"/>
    <w:link w:val="FooterChar"/>
    <w:rsid w:val="003F7663"/>
    <w:pPr>
      <w:tabs>
        <w:tab w:val="center" w:pos="4320"/>
        <w:tab w:val="right" w:pos="8640"/>
      </w:tabs>
    </w:pPr>
  </w:style>
  <w:style w:type="character" w:customStyle="1" w:styleId="FooterChar">
    <w:name w:val="Footer Char"/>
    <w:basedOn w:val="DefaultParagraphFont"/>
    <w:link w:val="Footer"/>
    <w:rsid w:val="003F7663"/>
    <w:rPr>
      <w:rFonts w:ascii="Calibri" w:eastAsia="Times New Roman" w:hAnsi="Calibri" w:cs="Times New Roman"/>
      <w:szCs w:val="20"/>
    </w:rPr>
  </w:style>
  <w:style w:type="paragraph" w:customStyle="1" w:styleId="list-1">
    <w:name w:val="list-1"/>
    <w:basedOn w:val="Normal"/>
    <w:link w:val="list-1Char"/>
    <w:qFormat/>
    <w:rsid w:val="003F7663"/>
    <w:pPr>
      <w:numPr>
        <w:numId w:val="1"/>
      </w:numPr>
      <w:spacing w:before="120"/>
      <w:ind w:left="360" w:hanging="180"/>
    </w:pPr>
  </w:style>
  <w:style w:type="character" w:customStyle="1" w:styleId="list-1Char">
    <w:name w:val="list-1 Char"/>
    <w:link w:val="list-1"/>
    <w:rsid w:val="003F7663"/>
    <w:rPr>
      <w:rFonts w:ascii="Calibri" w:eastAsia="Times New Roman" w:hAnsi="Calibri" w:cs="Times New Roman"/>
      <w:szCs w:val="20"/>
    </w:rPr>
  </w:style>
  <w:style w:type="paragraph" w:customStyle="1" w:styleId="body">
    <w:name w:val="body"/>
    <w:basedOn w:val="Normal"/>
    <w:link w:val="bodyChar"/>
    <w:qFormat/>
    <w:rsid w:val="003F7663"/>
    <w:pPr>
      <w:spacing w:before="240"/>
    </w:pPr>
  </w:style>
  <w:style w:type="character" w:customStyle="1" w:styleId="bodyChar">
    <w:name w:val="body Char"/>
    <w:link w:val="body"/>
    <w:rsid w:val="003F7663"/>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3F7663"/>
    <w:rPr>
      <w:rFonts w:ascii="Tahoma" w:hAnsi="Tahoma" w:cs="Tahoma"/>
      <w:sz w:val="16"/>
      <w:szCs w:val="16"/>
    </w:rPr>
  </w:style>
  <w:style w:type="character" w:customStyle="1" w:styleId="BalloonTextChar">
    <w:name w:val="Balloon Text Char"/>
    <w:basedOn w:val="DefaultParagraphFont"/>
    <w:link w:val="BalloonText"/>
    <w:uiPriority w:val="99"/>
    <w:semiHidden/>
    <w:rsid w:val="003F7663"/>
    <w:rPr>
      <w:rFonts w:ascii="Tahoma" w:eastAsia="Times New Roman" w:hAnsi="Tahoma" w:cs="Tahoma"/>
      <w:sz w:val="16"/>
      <w:szCs w:val="16"/>
    </w:rPr>
  </w:style>
  <w:style w:type="paragraph" w:styleId="Header">
    <w:name w:val="header"/>
    <w:basedOn w:val="Normal"/>
    <w:link w:val="HeaderChar"/>
    <w:uiPriority w:val="99"/>
    <w:unhideWhenUsed/>
    <w:rsid w:val="00833289"/>
    <w:pPr>
      <w:tabs>
        <w:tab w:val="center" w:pos="4680"/>
        <w:tab w:val="right" w:pos="9360"/>
      </w:tabs>
    </w:pPr>
  </w:style>
  <w:style w:type="character" w:customStyle="1" w:styleId="HeaderChar">
    <w:name w:val="Header Char"/>
    <w:basedOn w:val="DefaultParagraphFont"/>
    <w:link w:val="Header"/>
    <w:uiPriority w:val="99"/>
    <w:rsid w:val="00833289"/>
    <w:rPr>
      <w:rFonts w:ascii="Calibri" w:eastAsia="Times New Roman" w:hAnsi="Calibri" w:cs="Times New Roman"/>
      <w:szCs w:val="20"/>
    </w:rPr>
  </w:style>
  <w:style w:type="character" w:styleId="CommentReference">
    <w:name w:val="annotation reference"/>
    <w:basedOn w:val="DefaultParagraphFont"/>
    <w:uiPriority w:val="99"/>
    <w:semiHidden/>
    <w:unhideWhenUsed/>
    <w:rsid w:val="00702DEB"/>
    <w:rPr>
      <w:sz w:val="16"/>
      <w:szCs w:val="16"/>
    </w:rPr>
  </w:style>
  <w:style w:type="paragraph" w:styleId="CommentText">
    <w:name w:val="annotation text"/>
    <w:basedOn w:val="Normal"/>
    <w:link w:val="CommentTextChar"/>
    <w:uiPriority w:val="99"/>
    <w:semiHidden/>
    <w:unhideWhenUsed/>
    <w:rsid w:val="00702DEB"/>
    <w:rPr>
      <w:sz w:val="20"/>
    </w:rPr>
  </w:style>
  <w:style w:type="character" w:customStyle="1" w:styleId="CommentTextChar">
    <w:name w:val="Comment Text Char"/>
    <w:basedOn w:val="DefaultParagraphFont"/>
    <w:link w:val="CommentText"/>
    <w:uiPriority w:val="99"/>
    <w:semiHidden/>
    <w:rsid w:val="00702DE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2DEB"/>
    <w:rPr>
      <w:b/>
      <w:bCs/>
    </w:rPr>
  </w:style>
  <w:style w:type="character" w:customStyle="1" w:styleId="CommentSubjectChar">
    <w:name w:val="Comment Subject Char"/>
    <w:basedOn w:val="CommentTextChar"/>
    <w:link w:val="CommentSubject"/>
    <w:uiPriority w:val="99"/>
    <w:semiHidden/>
    <w:rsid w:val="00702DEB"/>
    <w:rPr>
      <w:rFonts w:ascii="Calibri" w:eastAsia="Times New Roman" w:hAnsi="Calibri" w:cs="Times New Roman"/>
      <w:b/>
      <w:bCs/>
      <w:sz w:val="20"/>
      <w:szCs w:val="20"/>
    </w:rPr>
  </w:style>
  <w:style w:type="paragraph" w:styleId="ListParagraph">
    <w:name w:val="List Paragraph"/>
    <w:basedOn w:val="Normal"/>
    <w:uiPriority w:val="34"/>
    <w:qFormat/>
    <w:rsid w:val="00010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Kaitland Finkle</dc:creator>
  <cp:lastModifiedBy>Nathan Page</cp:lastModifiedBy>
  <cp:revision>3</cp:revision>
  <cp:lastPrinted>2013-08-08T12:44:00Z</cp:lastPrinted>
  <dcterms:created xsi:type="dcterms:W3CDTF">2016-01-12T19:58:00Z</dcterms:created>
  <dcterms:modified xsi:type="dcterms:W3CDTF">2016-01-20T14:08:00Z</dcterms:modified>
</cp:coreProperties>
</file>