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63" w:rsidRPr="009F08F6" w:rsidRDefault="003F7663" w:rsidP="00490279">
      <w:pPr>
        <w:pStyle w:val="Title"/>
        <w:spacing w:before="40"/>
        <w:jc w:val="left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685800</wp:posOffset>
            </wp:positionV>
            <wp:extent cx="932688" cy="914400"/>
            <wp:effectExtent l="0" t="0" r="1270" b="0"/>
            <wp:wrapSquare wrapText="bothSides"/>
            <wp:docPr id="3" name="Picture 2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8F6">
        <w:rPr>
          <w:rFonts w:ascii="Cambria" w:hAnsi="Cambria"/>
          <w:sz w:val="48"/>
          <w:szCs w:val="48"/>
        </w:rPr>
        <w:t>STAFF REPORT</w:t>
      </w:r>
    </w:p>
    <w:p w:rsidR="003F7663" w:rsidRPr="000429FF" w:rsidRDefault="003F7663" w:rsidP="003F7663">
      <w:pPr>
        <w:pStyle w:val="Subtitle"/>
        <w:spacing w:after="400"/>
        <w:jc w:val="left"/>
        <w:rPr>
          <w:rFonts w:ascii="Cambria" w:hAnsi="Cambria"/>
          <w:b w:val="0"/>
          <w:sz w:val="20"/>
        </w:rPr>
      </w:pPr>
      <w:r w:rsidRPr="000429FF">
        <w:rPr>
          <w:rFonts w:ascii="Cambria" w:hAnsi="Cambria"/>
          <w:b w:val="0"/>
          <w:sz w:val="20"/>
        </w:rPr>
        <w:t xml:space="preserve">Prepared </w:t>
      </w:r>
      <w:r w:rsidR="00C50CEF">
        <w:rPr>
          <w:rFonts w:ascii="Cambria" w:hAnsi="Cambria"/>
          <w:b w:val="0"/>
          <w:sz w:val="20"/>
        </w:rPr>
        <w:t>by Nathan Page</w:t>
      </w:r>
      <w:r w:rsidR="00C04F88">
        <w:rPr>
          <w:rFonts w:ascii="Cambria" w:hAnsi="Cambria"/>
          <w:b w:val="0"/>
          <w:sz w:val="20"/>
        </w:rPr>
        <w:t>, City Planner</w:t>
      </w:r>
    </w:p>
    <w:p w:rsidR="003F7663" w:rsidRDefault="003F7663" w:rsidP="003F7663">
      <w:pPr>
        <w:rPr>
          <w:b/>
        </w:rPr>
        <w:sectPr w:rsidR="003F7663" w:rsidSect="00E841E2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F7663" w:rsidRDefault="002B6ED4" w:rsidP="003F7663">
      <w:pPr>
        <w:rPr>
          <w:b/>
        </w:rPr>
      </w:pPr>
      <w:r>
        <w:rPr>
          <w:b/>
        </w:rPr>
        <w:lastRenderedPageBreak/>
        <w:t>Jay Industrial</w:t>
      </w:r>
      <w:r w:rsidR="00C50CEF">
        <w:rPr>
          <w:b/>
        </w:rPr>
        <w:t xml:space="preserve"> </w:t>
      </w:r>
      <w:r w:rsidR="003F7663">
        <w:rPr>
          <w:b/>
        </w:rPr>
        <w:t>(RZ1</w:t>
      </w:r>
      <w:r w:rsidR="0041729B">
        <w:rPr>
          <w:b/>
        </w:rPr>
        <w:t>60</w:t>
      </w:r>
      <w:r>
        <w:rPr>
          <w:b/>
        </w:rPr>
        <w:t>4</w:t>
      </w:r>
      <w:r w:rsidR="003F7663">
        <w:rPr>
          <w:b/>
        </w:rPr>
        <w:t>)</w:t>
      </w:r>
    </w:p>
    <w:p w:rsidR="003F7663" w:rsidRDefault="003F7663" w:rsidP="003F7663">
      <w:pPr>
        <w:spacing w:before="120"/>
      </w:pPr>
      <w:r w:rsidRPr="00284871">
        <w:rPr>
          <w:b/>
        </w:rPr>
        <w:t>Type of Request:</w:t>
      </w:r>
      <w:r>
        <w:t xml:space="preserve"> Rezoning</w:t>
      </w:r>
    </w:p>
    <w:p w:rsidR="003F7663" w:rsidRPr="00045FF0" w:rsidRDefault="003F7663" w:rsidP="003F7663">
      <w:pPr>
        <w:spacing w:before="120"/>
        <w:rPr>
          <w:b/>
        </w:rPr>
      </w:pPr>
      <w:r w:rsidRPr="00045FF0">
        <w:rPr>
          <w:b/>
        </w:rPr>
        <w:t>Meeting Dates</w:t>
      </w:r>
    </w:p>
    <w:p w:rsidR="003F7663" w:rsidRDefault="003F7663" w:rsidP="003F7663">
      <w:r w:rsidRPr="00045FF0">
        <w:t>Planning Board</w:t>
      </w:r>
      <w:r>
        <w:t xml:space="preserve"> on </w:t>
      </w:r>
      <w:r w:rsidR="002B6ED4">
        <w:t>July 19</w:t>
      </w:r>
      <w:r w:rsidR="00872CE0">
        <w:t>, 201</w:t>
      </w:r>
      <w:r w:rsidR="00C86A91">
        <w:t>6</w:t>
      </w:r>
    </w:p>
    <w:p w:rsidR="003F7663" w:rsidRDefault="003F7663" w:rsidP="003F7663">
      <w:r w:rsidRPr="00045FF0">
        <w:t>City Council</w:t>
      </w:r>
      <w:r w:rsidR="002B6ED4">
        <w:t xml:space="preserve"> on August 2</w:t>
      </w:r>
      <w:r w:rsidR="00C86A91">
        <w:t>, 2016</w:t>
      </w:r>
    </w:p>
    <w:p w:rsidR="003F7663" w:rsidRDefault="003F7663" w:rsidP="003F7663">
      <w:pPr>
        <w:keepNext/>
        <w:rPr>
          <w:b/>
        </w:rPr>
      </w:pPr>
      <w:r w:rsidRPr="00D415FB">
        <w:rPr>
          <w:b/>
        </w:rPr>
        <w:lastRenderedPageBreak/>
        <w:t>Contact Information</w:t>
      </w:r>
    </w:p>
    <w:p w:rsidR="003F7663" w:rsidRDefault="002B6ED4" w:rsidP="00833289">
      <w:pPr>
        <w:keepNext/>
      </w:pPr>
      <w:proofErr w:type="gramStart"/>
      <w:r>
        <w:t>Brian Hall, Empire Building, LLC.</w:t>
      </w:r>
      <w:proofErr w:type="gramEnd"/>
      <w:r w:rsidR="00B5059D">
        <w:br/>
      </w:r>
      <w:r>
        <w:t>P O Box 8050, Greensboro NC 27419</w:t>
      </w:r>
      <w:r>
        <w:br/>
        <w:t>336-544-2600</w:t>
      </w:r>
      <w:r w:rsidR="00B5059D">
        <w:t xml:space="preserve">; </w:t>
      </w:r>
      <w:r>
        <w:t>bhall@sametcorp.com</w:t>
      </w:r>
    </w:p>
    <w:p w:rsidR="003F7663" w:rsidRPr="009F08F6" w:rsidRDefault="003F7663" w:rsidP="003F7663">
      <w:pPr>
        <w:rPr>
          <w:rFonts w:ascii="Cambria" w:hAnsi="Cambria"/>
          <w:b/>
          <w:sz w:val="24"/>
          <w:szCs w:val="24"/>
        </w:rPr>
        <w:sectPr w:rsidR="003F7663" w:rsidRPr="009F08F6" w:rsidSect="00E841E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:rsidR="003F7663" w:rsidRPr="009F08F6" w:rsidRDefault="003F7663" w:rsidP="003F7663">
      <w:pPr>
        <w:spacing w:before="240"/>
        <w:rPr>
          <w:rFonts w:ascii="Cambria" w:hAnsi="Cambria"/>
          <w:b/>
          <w:sz w:val="24"/>
          <w:szCs w:val="24"/>
        </w:rPr>
      </w:pPr>
      <w:r w:rsidRPr="009F08F6">
        <w:rPr>
          <w:rFonts w:ascii="Cambria" w:hAnsi="Cambria"/>
          <w:b/>
          <w:sz w:val="24"/>
          <w:szCs w:val="24"/>
        </w:rPr>
        <w:lastRenderedPageBreak/>
        <w:t>Summary</w:t>
      </w:r>
    </w:p>
    <w:p w:rsidR="003F7663" w:rsidRDefault="00C764D5" w:rsidP="003F76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57400" cy="4124325"/>
                <wp:effectExtent l="0" t="0" r="1905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2432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9A" w:rsidRPr="0032729E" w:rsidRDefault="00046B9A" w:rsidP="009E070A">
                            <w:pPr>
                              <w:jc w:val="center"/>
                            </w:pPr>
                            <w:r w:rsidRPr="0032729E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32729E">
                              <w:br/>
                            </w:r>
                            <w:r>
                              <w:t>1201 Jay Lane</w:t>
                            </w:r>
                          </w:p>
                          <w:p w:rsidR="00046B9A" w:rsidRPr="0032729E" w:rsidRDefault="00046B9A" w:rsidP="002B6ED4">
                            <w:pPr>
                              <w:spacing w:before="120"/>
                              <w:jc w:val="center"/>
                            </w:pPr>
                            <w:r w:rsidRPr="00AF1DAB">
                              <w:t xml:space="preserve">GPIN: </w:t>
                            </w:r>
                            <w:r>
                              <w:t>8894142534</w:t>
                            </w:r>
                          </w:p>
                          <w:p w:rsidR="00046B9A" w:rsidRPr="009F08F6" w:rsidRDefault="00046B9A" w:rsidP="00343115">
                            <w:pPr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Current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Industrial (Light, I-1)</w:t>
                            </w:r>
                          </w:p>
                          <w:p w:rsidR="00046B9A" w:rsidRDefault="00046B9A" w:rsidP="003F7663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Proposed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Industrial (Heavy, I-2)</w:t>
                            </w:r>
                          </w:p>
                          <w:p w:rsidR="00046B9A" w:rsidRDefault="00046B9A" w:rsidP="00CF06C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Overlay District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none</w:t>
                            </w:r>
                          </w:p>
                          <w:p w:rsidR="00046B9A" w:rsidRPr="009F08F6" w:rsidRDefault="00046B9A" w:rsidP="003F766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I-2, I-1</w:t>
                            </w:r>
                          </w:p>
                          <w:p w:rsidR="00046B9A" w:rsidRPr="009F08F6" w:rsidRDefault="00046B9A" w:rsidP="003F766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Land Uses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Heavy and Light Industrial</w:t>
                            </w:r>
                          </w:p>
                          <w:p w:rsidR="00046B9A" w:rsidRPr="009F08F6" w:rsidRDefault="00046B9A" w:rsidP="00D54772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Size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5.5 acres</w:t>
                            </w:r>
                          </w:p>
                          <w:p w:rsidR="00046B9A" w:rsidRPr="009F08F6" w:rsidRDefault="00046B9A" w:rsidP="009E070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Public Water &amp; Sewer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Yes</w:t>
                            </w:r>
                          </w:p>
                          <w:p w:rsidR="00046B9A" w:rsidRPr="009F08F6" w:rsidRDefault="00046B9A" w:rsidP="00CF06C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Floodplain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No</w:t>
                            </w:r>
                          </w:p>
                          <w:p w:rsidR="00046B9A" w:rsidRPr="009F08F6" w:rsidRDefault="00046B9A" w:rsidP="003F7663">
                            <w:pPr>
                              <w:spacing w:before="120"/>
                              <w:jc w:val="center"/>
                            </w:pPr>
                            <w:r w:rsidRPr="0027020E">
                              <w:rPr>
                                <w:b/>
                                <w:u w:val="single"/>
                              </w:rPr>
                              <w:t>Staff Recommendation</w:t>
                            </w:r>
                            <w:r>
                              <w:br/>
                              <w:t>Approval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0;width:162pt;height:324.7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muKwIAAFIEAAAOAAAAZHJzL2Uyb0RvYy54bWysVNuO2yAQfa/Uf0C8N3a8SbO14qyyuVSV&#10;thdptx+AMY5RMdCBxE6/fgecZNOL+lDVD4iB4cyZMzOe3/WtIgcBThpd0PEopURobiqpdwX9+rR9&#10;c0uJ80xXTBktCnoUjt4tXr+adzYXmWmMqgQQBNEu72xBG+9tniSON6JlbmSs0HhZG2iZRxN2SQWs&#10;Q/RWJVmavk06A5UFw4VzeLoeLuki4te14P5zXTvhiSoocvNxhbiWYU0Wc5bvgNlG8hMN9g8sWiY1&#10;Br1ArZlnZA/yN6hWcjDO1H7ETZuYupZcxBwwm3H6SzaPDbMi5oLiOHuRyf0/WP7p8AWIrAo6oUSz&#10;Fkv0JHpP7k1PsqBOZ12OTo8W3XyPx1jlmKmzD4Z/c0SbVcP0TiwBTNcIViG7cXiZXD0dcFwAKbuP&#10;psIwbO9NBOpraIN0KAZBdKzS8VKZQIXjYZZOZ5MUrzjeTcbZ5CabxhgsPz+34Px7YVoSNgUFLH2E&#10;Z4cH5wMdlp9dQjRnlKy2UqlowK5cKSAHhm2ynW3erdYn9J/clCYdJpfNkMnfMTbj5f3N9k8YrfTY&#10;8Eq2Bb1NwxecWB6E2+gq7j2TatgjZ6VPSgbxBhl9X/boGOQtTXVETcEMjY2DiJvGwA9KOmzqgrrv&#10;ewaCEvVBY10m01kWpuDagGujvDaY5ghVUE/JsF35YXL2FuSuwUjnTlhiLbcyqvzC6sQbGzeKfxqy&#10;MBnXdvR6+RUsngEAAP//AwBQSwMEFAAGAAgAAAAhAC+DtUncAAAABQEAAA8AAABkcnMvZG93bnJl&#10;di54bWxMj71Ow0AQhHsk3uG0SHTknBCsxPgcIf5Ek4KEJt3Gt9hWfHfGt06ct2ehgWak0axmvs1X&#10;o2vVkfrYBG9gOklAkS+DbXxl4GP7crMAFRm9xTZ4MnCmCKvi8iLHzIaTf6fjhislJT5maKBm7jKt&#10;Y1mTwzgJHXnJPkPvkMX2lbY9nqTctXqWJKl22HhZqLGjx5rKw2ZwBp7esKV0ul1/7Xhg3R3Or4vn&#10;xpjrq/HhHhTTyH/H8IMv6FAI0z4M3kbVGpBH+Fclu53Nxe4NpPPlHegi1//pi28AAAD//wMAUEsB&#10;Ai0AFAAGAAgAAAAhALaDOJL+AAAA4QEAABMAAAAAAAAAAAAAAAAAAAAAAFtDb250ZW50X1R5cGVz&#10;XS54bWxQSwECLQAUAAYACAAAACEAOP0h/9YAAACUAQAACwAAAAAAAAAAAAAAAAAvAQAAX3JlbHMv&#10;LnJlbHNQSwECLQAUAAYACAAAACEAP5tZrisCAABSBAAADgAAAAAAAAAAAAAAAAAuAgAAZHJzL2Uy&#10;b0RvYy54bWxQSwECLQAUAAYACAAAACEAL4O1SdwAAAAFAQAADwAAAAAAAAAAAAAAAACFBAAAZHJz&#10;L2Rvd25yZXYueG1sUEsFBgAAAAAEAAQA8wAAAI4FAAAAAA==&#10;" fillcolor="#f7e9cd" strokecolor="#e1ab3f" strokeweight="1pt">
                <v:textbox style="mso-fit-shape-to-text:t" inset="3.6pt,,3.6pt">
                  <w:txbxContent>
                    <w:p w:rsidR="002B6ED4" w:rsidRPr="0032729E" w:rsidRDefault="002B6ED4" w:rsidP="009E070A">
                      <w:pPr>
                        <w:jc w:val="center"/>
                      </w:pPr>
                      <w:r w:rsidRPr="0032729E">
                        <w:rPr>
                          <w:b/>
                          <w:u w:val="single"/>
                        </w:rPr>
                        <w:t>Location</w:t>
                      </w:r>
                      <w:r w:rsidRPr="0032729E">
                        <w:br/>
                      </w:r>
                      <w:r>
                        <w:t>1201 Jay Lane</w:t>
                      </w:r>
                    </w:p>
                    <w:p w:rsidR="002B6ED4" w:rsidRPr="0032729E" w:rsidRDefault="002B6ED4" w:rsidP="002B6ED4">
                      <w:pPr>
                        <w:spacing w:before="120"/>
                        <w:jc w:val="center"/>
                      </w:pPr>
                      <w:r w:rsidRPr="00AF1DAB">
                        <w:t xml:space="preserve">GPIN: </w:t>
                      </w:r>
                      <w:r>
                        <w:t>8894142534</w:t>
                      </w:r>
                    </w:p>
                    <w:p w:rsidR="002B6ED4" w:rsidRPr="009F08F6" w:rsidRDefault="002B6ED4" w:rsidP="00343115">
                      <w:pPr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Current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Industrial (Light, I-1)</w:t>
                      </w:r>
                    </w:p>
                    <w:p w:rsidR="002B6ED4" w:rsidRDefault="002B6ED4" w:rsidP="003F7663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Proposed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Industrial (Heavy, I-2)</w:t>
                      </w:r>
                    </w:p>
                    <w:p w:rsidR="002B6ED4" w:rsidRDefault="002B6ED4" w:rsidP="00CF06C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Overlay District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none</w:t>
                      </w:r>
                    </w:p>
                    <w:p w:rsidR="002B6ED4" w:rsidRPr="009F08F6" w:rsidRDefault="002B6ED4" w:rsidP="003F766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I-2, I-1</w:t>
                      </w:r>
                    </w:p>
                    <w:p w:rsidR="002B6ED4" w:rsidRPr="009F08F6" w:rsidRDefault="002B6ED4" w:rsidP="003F766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Land Uses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Heavy and Light Industrial</w:t>
                      </w:r>
                    </w:p>
                    <w:p w:rsidR="002B6ED4" w:rsidRPr="009F08F6" w:rsidRDefault="002B6ED4" w:rsidP="00D54772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Size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5.5 acres</w:t>
                      </w:r>
                    </w:p>
                    <w:p w:rsidR="002B6ED4" w:rsidRPr="009F08F6" w:rsidRDefault="002B6ED4" w:rsidP="009E070A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Public Water &amp; Sewer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Yes</w:t>
                      </w:r>
                    </w:p>
                    <w:p w:rsidR="002B6ED4" w:rsidRPr="009F08F6" w:rsidRDefault="002B6ED4" w:rsidP="00CF06C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Floodplain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No</w:t>
                      </w:r>
                    </w:p>
                    <w:p w:rsidR="002B6ED4" w:rsidRPr="009F08F6" w:rsidRDefault="002B6ED4" w:rsidP="003F7663">
                      <w:pPr>
                        <w:spacing w:before="120"/>
                        <w:jc w:val="center"/>
                      </w:pPr>
                      <w:r w:rsidRPr="0027020E">
                        <w:rPr>
                          <w:b/>
                          <w:u w:val="single"/>
                        </w:rPr>
                        <w:t>Staff Recommendation</w:t>
                      </w:r>
                      <w:r>
                        <w:br/>
                        <w:t>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663">
        <w:t>This is a request to rezone the subject propert</w:t>
      </w:r>
      <w:r w:rsidR="00872CE0">
        <w:t>y</w:t>
      </w:r>
      <w:r w:rsidR="003F7663">
        <w:t xml:space="preserve"> from </w:t>
      </w:r>
      <w:r w:rsidR="002B6ED4">
        <w:t>I-1</w:t>
      </w:r>
      <w:r w:rsidR="006848F2">
        <w:t xml:space="preserve"> to </w:t>
      </w:r>
      <w:r w:rsidR="006848F2">
        <w:br/>
      </w:r>
      <w:r w:rsidR="002B6ED4">
        <w:t>I</w:t>
      </w:r>
      <w:r w:rsidR="0041729B">
        <w:t>-2</w:t>
      </w:r>
      <w:r w:rsidR="003F7663">
        <w:t xml:space="preserve">. </w:t>
      </w:r>
      <w:r w:rsidR="002B6ED4">
        <w:t xml:space="preserve">The property is currently occupied by a single structure. </w:t>
      </w:r>
      <w:r w:rsidR="00E841E2">
        <w:t>T</w:t>
      </w:r>
      <w:r w:rsidR="003F7663">
        <w:t>he stated reason for this rezoning request is “</w:t>
      </w:r>
      <w:r w:rsidR="00A6090A">
        <w:t>to permit the finishing of textile products</w:t>
      </w:r>
      <w:r w:rsidR="0041729B">
        <w:t>.”</w:t>
      </w:r>
      <w:bookmarkStart w:id="0" w:name="_GoBack"/>
      <w:bookmarkEnd w:id="0"/>
    </w:p>
    <w:p w:rsidR="003F7663" w:rsidRDefault="002B6ED4" w:rsidP="003F7663">
      <w:pPr>
        <w:pStyle w:val="body"/>
      </w:pPr>
      <w:r>
        <w:rPr>
          <w:noProof/>
        </w:rPr>
        <w:drawing>
          <wp:inline distT="0" distB="0" distL="0" distR="0" wp14:anchorId="65D726D7" wp14:editId="521F77F0">
            <wp:extent cx="3547329" cy="3540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8975" cy="354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0D" w:rsidRDefault="007A1D0D" w:rsidP="003F7663">
      <w:pPr>
        <w:pStyle w:val="body"/>
      </w:pPr>
    </w:p>
    <w:p w:rsidR="006848F2" w:rsidRDefault="006848F2" w:rsidP="003F7663">
      <w:pPr>
        <w:pStyle w:val="body"/>
      </w:pPr>
    </w:p>
    <w:p w:rsidR="006848F2" w:rsidRDefault="006848F2" w:rsidP="003F7663">
      <w:pPr>
        <w:pStyle w:val="body"/>
      </w:pPr>
    </w:p>
    <w:p w:rsidR="007A1D0D" w:rsidRPr="00C20B99" w:rsidRDefault="007A1D0D" w:rsidP="003F7663">
      <w:pPr>
        <w:pStyle w:val="body"/>
      </w:pPr>
    </w:p>
    <w:p w:rsidR="003F7663" w:rsidRPr="000631CE" w:rsidRDefault="003F7663" w:rsidP="003F7663">
      <w:pPr>
        <w:keepNext/>
        <w:spacing w:before="360" w:after="120"/>
        <w:rPr>
          <w:rFonts w:ascii="Cambria" w:hAnsi="Cambria"/>
          <w:b/>
          <w:sz w:val="24"/>
          <w:szCs w:val="24"/>
        </w:rPr>
      </w:pPr>
      <w:r w:rsidRPr="000631CE">
        <w:rPr>
          <w:rFonts w:ascii="Cambria" w:hAnsi="Cambria"/>
          <w:b/>
          <w:sz w:val="24"/>
          <w:szCs w:val="24"/>
        </w:rPr>
        <w:lastRenderedPageBreak/>
        <w:t xml:space="preserve">Conformity to the </w:t>
      </w:r>
      <w:r w:rsidR="002735C4">
        <w:rPr>
          <w:rFonts w:ascii="Cambria" w:hAnsi="Cambria"/>
          <w:b/>
          <w:i/>
          <w:sz w:val="24"/>
          <w:szCs w:val="24"/>
        </w:rPr>
        <w:t>Graham 2035 Comprehensive</w:t>
      </w:r>
      <w:r w:rsidRPr="000631CE">
        <w:rPr>
          <w:rFonts w:ascii="Cambria" w:hAnsi="Cambria"/>
          <w:b/>
          <w:i/>
          <w:sz w:val="24"/>
          <w:szCs w:val="24"/>
        </w:rPr>
        <w:t xml:space="preserve"> Plan</w:t>
      </w:r>
      <w:r w:rsidRPr="000631CE">
        <w:rPr>
          <w:rFonts w:ascii="Cambria" w:hAnsi="Cambria"/>
          <w:b/>
          <w:sz w:val="24"/>
          <w:szCs w:val="24"/>
        </w:rPr>
        <w:t xml:space="preserve"> (G</w:t>
      </w:r>
      <w:r w:rsidR="002735C4">
        <w:rPr>
          <w:rFonts w:ascii="Cambria" w:hAnsi="Cambria"/>
          <w:b/>
          <w:sz w:val="24"/>
          <w:szCs w:val="24"/>
        </w:rPr>
        <w:t>CP</w:t>
      </w:r>
      <w:r w:rsidRPr="000631CE">
        <w:rPr>
          <w:rFonts w:ascii="Cambria" w:hAnsi="Cambria"/>
          <w:b/>
          <w:sz w:val="24"/>
          <w:szCs w:val="24"/>
        </w:rPr>
        <w:t>) and Other Adopted Plans</w:t>
      </w:r>
    </w:p>
    <w:p w:rsidR="003F7663" w:rsidRDefault="00C764D5" w:rsidP="00046B9A">
      <w:pPr>
        <w:keepNext/>
        <w:rPr>
          <w:rFonts w:cs="Calibri"/>
          <w:b/>
          <w:szCs w:val="22"/>
        </w:rPr>
      </w:pPr>
      <w:r w:rsidRPr="000631CE">
        <w:rPr>
          <w:rFonts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A4FAE" wp14:editId="79DFC643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057400" cy="3801745"/>
                <wp:effectExtent l="0" t="0" r="19050" b="260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0174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9A" w:rsidRDefault="00046B9A" w:rsidP="00D153C0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Description of 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>Development Type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Industrial</w:t>
                            </w:r>
                          </w:p>
                          <w:p w:rsidR="00046B9A" w:rsidRDefault="00046B9A" w:rsidP="00D153C0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Development </w:t>
                            </w:r>
                            <w:r w:rsidRPr="003E7F71">
                              <w:rPr>
                                <w:b/>
                                <w:u w:val="single"/>
                              </w:rPr>
                              <w:t>Toolkit Checklist</w:t>
                            </w:r>
                            <w:r>
                              <w:br/>
                              <w:t>Easy access to I-40/85</w:t>
                            </w:r>
                          </w:p>
                          <w:p w:rsidR="00046B9A" w:rsidRDefault="00046B9A" w:rsidP="00D153C0">
                            <w:pPr>
                              <w:spacing w:before="120"/>
                              <w:jc w:val="center"/>
                            </w:pPr>
                            <w:r>
                              <w:t>Potentially noxious, requiring adequate buffers</w:t>
                            </w:r>
                          </w:p>
                          <w:p w:rsidR="00046B9A" w:rsidRDefault="00046B9A" w:rsidP="00D153C0">
                            <w:pPr>
                              <w:spacing w:before="120"/>
                              <w:jc w:val="center"/>
                            </w:pPr>
                            <w:r>
                              <w:t xml:space="preserve">Characteristics include </w:t>
                            </w:r>
                            <w:r>
                              <w:br/>
                              <w:t>limited setbacks in other to use land and infrastructure efficiently, heavy buffering from nearby residential, minimal adverse environmental impacts</w:t>
                            </w:r>
                          </w:p>
                          <w:p w:rsidR="00046B9A" w:rsidRDefault="00046B9A" w:rsidP="00D153C0">
                            <w:pPr>
                              <w:spacing w:before="120"/>
                              <w:jc w:val="center"/>
                            </w:pPr>
                            <w:r>
                              <w:t>Density of 0.3 to 0.5 FAR</w:t>
                            </w:r>
                          </w:p>
                          <w:p w:rsidR="00046B9A" w:rsidRDefault="00046B9A" w:rsidP="00D153C0">
                            <w:pPr>
                              <w:spacing w:before="120"/>
                              <w:jc w:val="center"/>
                            </w:pPr>
                            <w:r>
                              <w:t>New homes should consider adjacent lot sizes and building orientations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0.8pt;margin-top:5pt;width:162pt;height:299.35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O7KwIAAFkEAAAOAAAAZHJzL2Uyb0RvYy54bWysVNuO0zAQfUfiHyy/06Q3WqKmq24vCGm5&#10;SLt8gOM4iYVv2G6T5esZO2k3AsQDIg/WjD0+PnNmJpu7Tgp0YdZxrXI8naQYMUV1yVWd469Ppzdr&#10;jJwnqiRCK5bjZ+bw3fb1q01rMjbTjRYlswhAlMtak+PGe5MliaMNk8RNtGEKDittJfHg2jopLWkB&#10;XYpklqZvk1bb0lhNmXOwe+gP8TbiVxWj/nNVOeaRyDFw83G1cS3Cmmw3JKstMQ2nAw3yDywk4Qoe&#10;vUEdiCfobPlvUJJTq52u/IRqmeiq4pTFHCCbafpLNo8NMSzmAuI4c5PJ/T9Y+unyxSJeQu0wUkRC&#10;iZ5Y59G97tA8qNMal0HQo4Ew38F2iAyZOvOg6TeHlN43RNVsZ61uG0ZKYDcNN5PR1R7HBZCi/ahL&#10;eIacvY5AXWVlAAQxEKBDlZ5vlQlUKGzO0uVqkcIRhbP5Op2uFsv4Bsmu1411/j3TEgUjxxZKH+HJ&#10;5cH5QIdk15BIXwtenrgQ0bF1sRcWXQi0yWl1fLc/DOhuHCYUaiG52QqY/B3jON3dz09/wpDcQ8ML&#10;LnO8TsMXgkgWhDuqMtqecNHbwFmoQckgXi+j74puKBnEB5ULXT6DtFb3/Q3zCEaj7Q+MWujtHLvv&#10;Z2IZRuKDgvIslqtZGIaxY8dOMXaIogCVY49Rb+59P0BnY3ndwEvXhthBSU88iv3CaqAP/RtrMMxa&#10;GJCxH6Ne/gjbnwAAAP//AwBQSwMEFAAGAAgAAAAhAEsE0NfcAAAABwEAAA8AAABkcnMvZG93bnJl&#10;di54bWxMj8tOwzAQRfdI/IM1SOyo3YJCFOJUiJfYsKBlw86NhyRqPA7xpE3/nmEFq3nc0b1nyvUc&#10;enXAMXWRLCwXBhRSHX1HjYWP7fNVDiqxI+/6SGjhhAnW1flZ6Qofj/SOhw03SkwoFc5CyzwUWqe6&#10;xeDSIg5Ion3FMTiWcWy0H91RzEOvV8ZkOriOJKF1Az60WO83U7Dw+Op6zJbbt+9PnlgP+9NL/tRZ&#10;e3kx39+BYpz57xh+8QUdKmHaxYl8Ur0FeYRla6SKer26kWZnITP5Leiq1P/5qx8AAAD//wMAUEsB&#10;Ai0AFAAGAAgAAAAhALaDOJL+AAAA4QEAABMAAAAAAAAAAAAAAAAAAAAAAFtDb250ZW50X1R5cGVz&#10;XS54bWxQSwECLQAUAAYACAAAACEAOP0h/9YAAACUAQAACwAAAAAAAAAAAAAAAAAvAQAAX3JlbHMv&#10;LnJlbHNQSwECLQAUAAYACAAAACEArOGTuysCAABZBAAADgAAAAAAAAAAAAAAAAAuAgAAZHJzL2Uy&#10;b0RvYy54bWxQSwECLQAUAAYACAAAACEASwTQ19wAAAAHAQAADwAAAAAAAAAAAAAAAACFBAAAZHJz&#10;L2Rvd25yZXYueG1sUEsFBgAAAAAEAAQA8wAAAI4FAAAAAA==&#10;" fillcolor="#f7e9cd" strokecolor="#e1ab3f" strokeweight="1pt">
                <v:textbox style="mso-fit-shape-to-text:t" inset="3.6pt,,3.6pt">
                  <w:txbxContent>
                    <w:p w:rsidR="006A4E1E" w:rsidRDefault="006A4E1E" w:rsidP="00D153C0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Description of </w:t>
                      </w:r>
                      <w:r w:rsidRPr="000D5FF1">
                        <w:rPr>
                          <w:b/>
                          <w:u w:val="single"/>
                        </w:rPr>
                        <w:t>Development Type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Industrial</w:t>
                      </w:r>
                    </w:p>
                    <w:p w:rsidR="006A4E1E" w:rsidRDefault="006A4E1E" w:rsidP="00D153C0">
                      <w:pPr>
                        <w:spacing w:before="24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Development </w:t>
                      </w:r>
                      <w:r w:rsidRPr="003E7F71">
                        <w:rPr>
                          <w:b/>
                          <w:u w:val="single"/>
                        </w:rPr>
                        <w:t>Toolkit Checklist</w:t>
                      </w:r>
                      <w:r>
                        <w:br/>
                        <w:t>Easy access to I-40/85</w:t>
                      </w:r>
                    </w:p>
                    <w:p w:rsidR="006A4E1E" w:rsidRDefault="006A4E1E" w:rsidP="00D153C0">
                      <w:pPr>
                        <w:spacing w:before="120"/>
                        <w:jc w:val="center"/>
                      </w:pPr>
                      <w:r>
                        <w:t>Potentially noxious, requiring adequate buffers</w:t>
                      </w:r>
                    </w:p>
                    <w:p w:rsidR="006A4E1E" w:rsidRDefault="006A4E1E" w:rsidP="00D153C0">
                      <w:pPr>
                        <w:spacing w:before="120"/>
                        <w:jc w:val="center"/>
                      </w:pPr>
                      <w:r>
                        <w:t xml:space="preserve">Characteristics include </w:t>
                      </w:r>
                      <w:r>
                        <w:br/>
                        <w:t>limited setbacks in other to use land and infrastructure efficiently, heavy buffering from nearby residential, minimal adverse environmental impacts</w:t>
                      </w:r>
                    </w:p>
                    <w:p w:rsidR="006A4E1E" w:rsidRDefault="006A4E1E" w:rsidP="00D153C0">
                      <w:pPr>
                        <w:spacing w:before="120"/>
                        <w:jc w:val="center"/>
                      </w:pPr>
                      <w:r>
                        <w:t>Density of 0.3 to 0.5 FAR</w:t>
                      </w:r>
                    </w:p>
                    <w:p w:rsidR="006A4E1E" w:rsidRDefault="006A4E1E" w:rsidP="00D153C0">
                      <w:pPr>
                        <w:spacing w:before="120"/>
                        <w:jc w:val="center"/>
                      </w:pPr>
                      <w:bookmarkStart w:id="1" w:name="_GoBack"/>
                      <w:r>
                        <w:t>New homes should consider adjacent lot sizes and building orientations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663" w:rsidRPr="000631CE">
        <w:rPr>
          <w:rFonts w:cs="Calibri"/>
          <w:b/>
          <w:szCs w:val="22"/>
        </w:rPr>
        <w:t xml:space="preserve">Applicable </w:t>
      </w:r>
      <w:r w:rsidR="00A45B3F">
        <w:rPr>
          <w:rFonts w:cs="Calibri"/>
          <w:b/>
          <w:szCs w:val="22"/>
        </w:rPr>
        <w:t>Policies</w:t>
      </w:r>
      <w:r w:rsidR="00046B9A">
        <w:rPr>
          <w:rFonts w:cs="Calibri"/>
          <w:b/>
          <w:szCs w:val="22"/>
        </w:rPr>
        <w:t xml:space="preserve"> and Strategies</w:t>
      </w:r>
      <w:r w:rsidR="00405D77">
        <w:rPr>
          <w:rFonts w:cs="Calibri"/>
          <w:b/>
          <w:szCs w:val="22"/>
        </w:rPr>
        <w:t>;</w:t>
      </w:r>
    </w:p>
    <w:p w:rsidR="00A45B3F" w:rsidRPr="00CE6055" w:rsidRDefault="000D096E" w:rsidP="00A45B3F">
      <w:pPr>
        <w:pStyle w:val="list-1"/>
        <w:numPr>
          <w:ilvl w:val="0"/>
          <w:numId w:val="2"/>
        </w:numPr>
        <w:ind w:left="360" w:hanging="180"/>
        <w:rPr>
          <w:b/>
        </w:rPr>
      </w:pPr>
      <w:r>
        <w:rPr>
          <w:b/>
        </w:rPr>
        <w:t>2.4.2</w:t>
      </w:r>
      <w:r w:rsidR="00CE6055" w:rsidRPr="00CE6055">
        <w:rPr>
          <w:b/>
        </w:rPr>
        <w:t xml:space="preserve"> </w:t>
      </w:r>
      <w:r>
        <w:rPr>
          <w:b/>
        </w:rPr>
        <w:t>Promote Industrial Red</w:t>
      </w:r>
      <w:r w:rsidR="00CE6055" w:rsidRPr="00CE6055">
        <w:rPr>
          <w:b/>
        </w:rPr>
        <w:t>evelopment</w:t>
      </w:r>
      <w:r w:rsidR="00CE6055">
        <w:rPr>
          <w:b/>
        </w:rPr>
        <w:t xml:space="preserve"> </w:t>
      </w:r>
      <w:r>
        <w:t xml:space="preserve">Encourage reinvestment and intensification at existing industrial sites. Encourage redevelopment of existing buildings and infrastructure for industrial growth. </w:t>
      </w:r>
      <w:r w:rsidR="00BD1589">
        <w:t xml:space="preserve"> </w:t>
      </w:r>
      <w:r>
        <w:rPr>
          <w:i/>
        </w:rPr>
        <w:t>This building has been underutilized for years</w:t>
      </w:r>
      <w:r w:rsidR="00BD1589">
        <w:rPr>
          <w:i/>
        </w:rPr>
        <w:t>.</w:t>
      </w:r>
      <w:r>
        <w:rPr>
          <w:i/>
        </w:rPr>
        <w:t xml:space="preserve"> The rezoning is likely because of a prospective buyer who would like to use the location for textile finishing, a use prohibited in Light Industrial, but permitted in Heavy Industrial.</w:t>
      </w:r>
    </w:p>
    <w:p w:rsidR="00077B8F" w:rsidRPr="000631CE" w:rsidRDefault="00077B8F" w:rsidP="00077B8F"/>
    <w:p w:rsidR="003F7663" w:rsidRPr="004F474C" w:rsidRDefault="003F7663" w:rsidP="003F7663">
      <w:pPr>
        <w:pBdr>
          <w:top w:val="single" w:sz="4" w:space="1" w:color="auto"/>
        </w:pBdr>
        <w:spacing w:before="240"/>
        <w:rPr>
          <w:rFonts w:ascii="Cambria" w:hAnsi="Cambria"/>
          <w:b/>
          <w:sz w:val="24"/>
          <w:szCs w:val="24"/>
        </w:rPr>
      </w:pPr>
      <w:r w:rsidRPr="004F474C">
        <w:rPr>
          <w:rFonts w:ascii="Cambria" w:hAnsi="Cambria"/>
          <w:b/>
          <w:sz w:val="24"/>
          <w:szCs w:val="24"/>
        </w:rPr>
        <w:t>Staff Recommendation</w:t>
      </w:r>
    </w:p>
    <w:p w:rsidR="004F474C" w:rsidRPr="00133ACC" w:rsidRDefault="004F474C" w:rsidP="004F474C">
      <w:r w:rsidRPr="00133ACC">
        <w:t xml:space="preserve">Based on the </w:t>
      </w:r>
      <w:r w:rsidRPr="00133ACC">
        <w:rPr>
          <w:i/>
        </w:rPr>
        <w:t>G</w:t>
      </w:r>
      <w:r w:rsidR="003730F0">
        <w:rPr>
          <w:i/>
        </w:rPr>
        <w:t>raham 2035 Comprehensive Plan</w:t>
      </w:r>
      <w:r w:rsidRPr="00133ACC">
        <w:t>, staff</w:t>
      </w:r>
      <w:r w:rsidRPr="00133ACC">
        <w:rPr>
          <w:b/>
        </w:rPr>
        <w:t xml:space="preserve"> </w:t>
      </w:r>
      <w:r w:rsidRPr="003730F0">
        <w:t>recommends</w:t>
      </w:r>
      <w:r w:rsidRPr="00133ACC">
        <w:rPr>
          <w:b/>
        </w:rPr>
        <w:t xml:space="preserve"> </w:t>
      </w:r>
      <w:r w:rsidR="000D096E">
        <w:rPr>
          <w:b/>
        </w:rPr>
        <w:t>approval</w:t>
      </w:r>
      <w:r w:rsidRPr="00133ACC">
        <w:t xml:space="preserve"> of the rezoning. The following supports this recommendation:</w:t>
      </w:r>
    </w:p>
    <w:p w:rsidR="003B00DE" w:rsidRPr="000A5CC2" w:rsidRDefault="004F474C" w:rsidP="004F474C">
      <w:pPr>
        <w:pStyle w:val="list-1"/>
      </w:pPr>
      <w:r w:rsidRPr="00133ACC">
        <w:t>Rezoning the property</w:t>
      </w:r>
      <w:r w:rsidR="00755C6C" w:rsidRPr="00133ACC">
        <w:t xml:space="preserve"> </w:t>
      </w:r>
      <w:r w:rsidR="00293328">
        <w:t xml:space="preserve">would be </w:t>
      </w:r>
      <w:r w:rsidR="00CE6055">
        <w:t>consistent</w:t>
      </w:r>
      <w:r w:rsidR="00293328">
        <w:t xml:space="preserve"> with the</w:t>
      </w:r>
      <w:r w:rsidR="00046B9A">
        <w:t xml:space="preserve"> Industrial type. </w:t>
      </w:r>
      <w:r w:rsidR="000D096E">
        <w:t xml:space="preserve"> I-2 zoning would permit manufacturing and could breathe new life into a frequently vacant property.</w:t>
      </w:r>
    </w:p>
    <w:sectPr w:rsidR="003B00DE" w:rsidRPr="000A5CC2" w:rsidSect="00E841E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9A" w:rsidRDefault="00046B9A" w:rsidP="00833289">
      <w:r>
        <w:separator/>
      </w:r>
    </w:p>
  </w:endnote>
  <w:endnote w:type="continuationSeparator" w:id="0">
    <w:p w:rsidR="00046B9A" w:rsidRDefault="00046B9A" w:rsidP="0083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9A" w:rsidRPr="00885860" w:rsidRDefault="00046B9A" w:rsidP="00E841E2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885860">
      <w:rPr>
        <w:sz w:val="16"/>
        <w:szCs w:val="16"/>
      </w:rPr>
      <w:t>Staff Report</w:t>
    </w:r>
    <w:r>
      <w:rPr>
        <w:sz w:val="16"/>
        <w:szCs w:val="16"/>
      </w:rPr>
      <w:t xml:space="preserve">, </w:t>
    </w:r>
    <w:r w:rsidR="009227FA">
      <w:rPr>
        <w:sz w:val="16"/>
        <w:szCs w:val="16"/>
      </w:rPr>
      <w:t>Jay Industrial</w:t>
    </w:r>
    <w:r w:rsidRPr="00522476">
      <w:rPr>
        <w:sz w:val="16"/>
        <w:szCs w:val="16"/>
      </w:rPr>
      <w:t xml:space="preserve"> (</w:t>
    </w:r>
    <w:r>
      <w:rPr>
        <w:sz w:val="16"/>
        <w:szCs w:val="16"/>
      </w:rPr>
      <w:t>RZ160</w:t>
    </w:r>
    <w:r w:rsidR="009227FA">
      <w:rPr>
        <w:sz w:val="16"/>
        <w:szCs w:val="16"/>
      </w:rPr>
      <w:t>4</w:t>
    </w:r>
    <w:r w:rsidRPr="00522476">
      <w:rPr>
        <w:sz w:val="16"/>
        <w:szCs w:val="16"/>
      </w:rPr>
      <w:t>)</w:t>
    </w:r>
    <w:r w:rsidRPr="00885860">
      <w:rPr>
        <w:sz w:val="16"/>
        <w:szCs w:val="16"/>
      </w:rPr>
      <w:tab/>
      <w:t xml:space="preserve">Page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PAGE  \* Arabic  \* MERGEFORMAT </w:instrText>
    </w:r>
    <w:r w:rsidRPr="00885860">
      <w:rPr>
        <w:b/>
        <w:sz w:val="16"/>
        <w:szCs w:val="16"/>
      </w:rPr>
      <w:fldChar w:fldCharType="separate"/>
    </w:r>
    <w:r w:rsidR="00DB2FDB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sz w:val="16"/>
        <w:szCs w:val="16"/>
      </w:rPr>
      <w:t xml:space="preserve"> of </w:t>
    </w:r>
    <w:r w:rsidR="00DB2FDB">
      <w:fldChar w:fldCharType="begin"/>
    </w:r>
    <w:r w:rsidR="00DB2FDB">
      <w:instrText xml:space="preserve"> NUMPAGES  \* Arabic  \* MERGEFORMAT </w:instrText>
    </w:r>
    <w:r w:rsidR="00DB2FDB">
      <w:fldChar w:fldCharType="separate"/>
    </w:r>
    <w:r w:rsidR="00DB2FDB" w:rsidRPr="00DB2FDB">
      <w:rPr>
        <w:b/>
        <w:noProof/>
        <w:sz w:val="16"/>
        <w:szCs w:val="16"/>
      </w:rPr>
      <w:t>2</w:t>
    </w:r>
    <w:r w:rsidR="00DB2FDB">
      <w:rPr>
        <w:b/>
        <w:noProof/>
        <w:sz w:val="16"/>
        <w:szCs w:val="16"/>
      </w:rPr>
      <w:fldChar w:fldCharType="end"/>
    </w:r>
    <w:r w:rsidRPr="00885860">
      <w:rPr>
        <w:b/>
        <w:sz w:val="16"/>
        <w:szCs w:val="16"/>
      </w:rPr>
      <w:br/>
    </w:r>
    <w:r w:rsidRPr="00885860">
      <w:rPr>
        <w:sz w:val="16"/>
        <w:szCs w:val="16"/>
      </w:rPr>
      <w:t xml:space="preserve">Planning Board on </w:t>
    </w:r>
    <w:r w:rsidR="009227FA">
      <w:rPr>
        <w:sz w:val="16"/>
        <w:szCs w:val="16"/>
      </w:rPr>
      <w:t>July</w:t>
    </w:r>
    <w:r>
      <w:rPr>
        <w:sz w:val="16"/>
        <w:szCs w:val="16"/>
      </w:rPr>
      <w:t xml:space="preserve"> 1</w:t>
    </w:r>
    <w:r w:rsidR="009227FA">
      <w:rPr>
        <w:sz w:val="16"/>
        <w:szCs w:val="16"/>
      </w:rPr>
      <w:t>9</w:t>
    </w:r>
    <w:r>
      <w:rPr>
        <w:sz w:val="16"/>
        <w:szCs w:val="16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9A" w:rsidRDefault="00046B9A" w:rsidP="00833289">
      <w:r>
        <w:separator/>
      </w:r>
    </w:p>
  </w:footnote>
  <w:footnote w:type="continuationSeparator" w:id="0">
    <w:p w:rsidR="00046B9A" w:rsidRDefault="00046B9A" w:rsidP="0083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682"/>
    <w:multiLevelType w:val="hybridMultilevel"/>
    <w:tmpl w:val="0AAEFFAA"/>
    <w:lvl w:ilvl="0" w:tplc="BD3EA66E">
      <w:start w:val="1"/>
      <w:numFmt w:val="bullet"/>
      <w:pStyle w:val="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740D9"/>
    <w:multiLevelType w:val="hybridMultilevel"/>
    <w:tmpl w:val="1D9C5A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63"/>
    <w:rsid w:val="00016420"/>
    <w:rsid w:val="00046B9A"/>
    <w:rsid w:val="000631CE"/>
    <w:rsid w:val="00077B8F"/>
    <w:rsid w:val="000A5CC2"/>
    <w:rsid w:val="000B03D0"/>
    <w:rsid w:val="000B22EB"/>
    <w:rsid w:val="000C6CC4"/>
    <w:rsid w:val="000D096E"/>
    <w:rsid w:val="00103DE5"/>
    <w:rsid w:val="00113F42"/>
    <w:rsid w:val="00133ACC"/>
    <w:rsid w:val="001847E5"/>
    <w:rsid w:val="001E06FE"/>
    <w:rsid w:val="00225752"/>
    <w:rsid w:val="002427B8"/>
    <w:rsid w:val="0025314D"/>
    <w:rsid w:val="002735C4"/>
    <w:rsid w:val="002776F0"/>
    <w:rsid w:val="00293328"/>
    <w:rsid w:val="002B53B1"/>
    <w:rsid w:val="002B6ED4"/>
    <w:rsid w:val="002D5BC9"/>
    <w:rsid w:val="00343115"/>
    <w:rsid w:val="003730F0"/>
    <w:rsid w:val="003736BD"/>
    <w:rsid w:val="003B00DE"/>
    <w:rsid w:val="003F7663"/>
    <w:rsid w:val="00405D77"/>
    <w:rsid w:val="00411289"/>
    <w:rsid w:val="00411E45"/>
    <w:rsid w:val="0041729B"/>
    <w:rsid w:val="00430C31"/>
    <w:rsid w:val="00436299"/>
    <w:rsid w:val="00436BAD"/>
    <w:rsid w:val="0044032A"/>
    <w:rsid w:val="004536FC"/>
    <w:rsid w:val="00462496"/>
    <w:rsid w:val="00464248"/>
    <w:rsid w:val="00490279"/>
    <w:rsid w:val="004905AF"/>
    <w:rsid w:val="004D5B9F"/>
    <w:rsid w:val="004E6077"/>
    <w:rsid w:val="004F474C"/>
    <w:rsid w:val="00524A1A"/>
    <w:rsid w:val="005645C5"/>
    <w:rsid w:val="00585932"/>
    <w:rsid w:val="005C3BB2"/>
    <w:rsid w:val="005C7377"/>
    <w:rsid w:val="005E72F3"/>
    <w:rsid w:val="006157AB"/>
    <w:rsid w:val="00644D08"/>
    <w:rsid w:val="00650AA3"/>
    <w:rsid w:val="006848F2"/>
    <w:rsid w:val="006A2888"/>
    <w:rsid w:val="006A4E1E"/>
    <w:rsid w:val="006C03C3"/>
    <w:rsid w:val="006E3277"/>
    <w:rsid w:val="006F38FC"/>
    <w:rsid w:val="00702DEB"/>
    <w:rsid w:val="0071337A"/>
    <w:rsid w:val="00724802"/>
    <w:rsid w:val="007548B3"/>
    <w:rsid w:val="00755C6C"/>
    <w:rsid w:val="00783A91"/>
    <w:rsid w:val="007857DC"/>
    <w:rsid w:val="00794861"/>
    <w:rsid w:val="007A1D0D"/>
    <w:rsid w:val="007A314B"/>
    <w:rsid w:val="007B1B92"/>
    <w:rsid w:val="007E6489"/>
    <w:rsid w:val="00800924"/>
    <w:rsid w:val="00817B8A"/>
    <w:rsid w:val="008206B5"/>
    <w:rsid w:val="00823204"/>
    <w:rsid w:val="00833289"/>
    <w:rsid w:val="00872CE0"/>
    <w:rsid w:val="00890108"/>
    <w:rsid w:val="008A6319"/>
    <w:rsid w:val="008B0E6A"/>
    <w:rsid w:val="008D5EB8"/>
    <w:rsid w:val="009227FA"/>
    <w:rsid w:val="00943E8C"/>
    <w:rsid w:val="00945660"/>
    <w:rsid w:val="0095448D"/>
    <w:rsid w:val="00956763"/>
    <w:rsid w:val="00964BED"/>
    <w:rsid w:val="009D169F"/>
    <w:rsid w:val="009E070A"/>
    <w:rsid w:val="009F3ADB"/>
    <w:rsid w:val="00A45B3F"/>
    <w:rsid w:val="00A54854"/>
    <w:rsid w:val="00A6090A"/>
    <w:rsid w:val="00AB0F87"/>
    <w:rsid w:val="00AC7AF6"/>
    <w:rsid w:val="00AE4E0D"/>
    <w:rsid w:val="00B054BD"/>
    <w:rsid w:val="00B5059D"/>
    <w:rsid w:val="00B6547E"/>
    <w:rsid w:val="00BD0FFC"/>
    <w:rsid w:val="00BD1589"/>
    <w:rsid w:val="00C04F88"/>
    <w:rsid w:val="00C50CEF"/>
    <w:rsid w:val="00C764D5"/>
    <w:rsid w:val="00C86A91"/>
    <w:rsid w:val="00C878CD"/>
    <w:rsid w:val="00CD2CF0"/>
    <w:rsid w:val="00CE6055"/>
    <w:rsid w:val="00CF06CC"/>
    <w:rsid w:val="00D153C0"/>
    <w:rsid w:val="00D503E3"/>
    <w:rsid w:val="00D54772"/>
    <w:rsid w:val="00D711A6"/>
    <w:rsid w:val="00D877BC"/>
    <w:rsid w:val="00DB2FDB"/>
    <w:rsid w:val="00DC4290"/>
    <w:rsid w:val="00DD0784"/>
    <w:rsid w:val="00DD6137"/>
    <w:rsid w:val="00DE0C0A"/>
    <w:rsid w:val="00DE2792"/>
    <w:rsid w:val="00E81F5A"/>
    <w:rsid w:val="00E841E2"/>
    <w:rsid w:val="00EA026E"/>
    <w:rsid w:val="00EA6B16"/>
    <w:rsid w:val="00EB2A0A"/>
    <w:rsid w:val="00F16CBA"/>
    <w:rsid w:val="00F34FBF"/>
    <w:rsid w:val="00F676EA"/>
    <w:rsid w:val="00F745BA"/>
    <w:rsid w:val="00F85FE3"/>
    <w:rsid w:val="00FB611A"/>
    <w:rsid w:val="00FC3EC3"/>
    <w:rsid w:val="00FD5BB6"/>
    <w:rsid w:val="00FD688D"/>
    <w:rsid w:val="00FD6E6B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A829-E29D-4B8F-8353-2E1CB6A5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Guilbeau</dc:creator>
  <cp:lastModifiedBy>Nathan Page</cp:lastModifiedBy>
  <cp:revision>12</cp:revision>
  <cp:lastPrinted>2016-07-11T15:28:00Z</cp:lastPrinted>
  <dcterms:created xsi:type="dcterms:W3CDTF">2016-01-25T21:06:00Z</dcterms:created>
  <dcterms:modified xsi:type="dcterms:W3CDTF">2016-07-11T15:31:00Z</dcterms:modified>
</cp:coreProperties>
</file>