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15" w:rsidRDefault="000B2D8A" w:rsidP="00C96D15">
      <w:pPr>
        <w:jc w:val="center"/>
        <w:rPr>
          <w:rFonts w:cstheme="minorHAnsi"/>
          <w:b/>
          <w:sz w:val="52"/>
          <w:szCs w:val="52"/>
        </w:rPr>
      </w:pPr>
      <w:r>
        <w:rPr>
          <w:rFonts w:cstheme="minorHAnsi"/>
          <w:b/>
          <w:noProof/>
          <w:sz w:val="52"/>
          <w:szCs w:val="52"/>
        </w:rPr>
        <w:drawing>
          <wp:anchor distT="0" distB="0" distL="114300" distR="114300" simplePos="0" relativeHeight="487591424" behindDoc="1" locked="0" layoutInCell="1" allowOverlap="1">
            <wp:simplePos x="0" y="0"/>
            <wp:positionH relativeFrom="margin">
              <wp:align>center</wp:align>
            </wp:positionH>
            <wp:positionV relativeFrom="paragraph">
              <wp:posOffset>-1581150</wp:posOffset>
            </wp:positionV>
            <wp:extent cx="4295775" cy="42957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ock_logo.png"/>
                    <pic:cNvPicPr/>
                  </pic:nvPicPr>
                  <pic:blipFill>
                    <a:blip r:embed="rId8">
                      <a:extLst>
                        <a:ext uri="{28A0092B-C50C-407E-A947-70E740481C1C}">
                          <a14:useLocalDpi xmlns:a14="http://schemas.microsoft.com/office/drawing/2010/main" val="0"/>
                        </a:ext>
                      </a:extLst>
                    </a:blip>
                    <a:stretch>
                      <a:fillRect/>
                    </a:stretch>
                  </pic:blipFill>
                  <pic:spPr>
                    <a:xfrm>
                      <a:off x="0" y="0"/>
                      <a:ext cx="4295775" cy="4295775"/>
                    </a:xfrm>
                    <a:prstGeom prst="rect">
                      <a:avLst/>
                    </a:prstGeom>
                  </pic:spPr>
                </pic:pic>
              </a:graphicData>
            </a:graphic>
            <wp14:sizeRelH relativeFrom="margin">
              <wp14:pctWidth>0</wp14:pctWidth>
            </wp14:sizeRelH>
            <wp14:sizeRelV relativeFrom="margin">
              <wp14:pctHeight>0</wp14:pctHeight>
            </wp14:sizeRelV>
          </wp:anchor>
        </w:drawing>
      </w:r>
    </w:p>
    <w:p w:rsidR="00C96D15" w:rsidRDefault="00C96D15" w:rsidP="00C96D15">
      <w:pPr>
        <w:jc w:val="center"/>
        <w:rPr>
          <w:rFonts w:cstheme="minorHAnsi"/>
          <w:b/>
          <w:sz w:val="52"/>
          <w:szCs w:val="52"/>
        </w:rPr>
      </w:pPr>
    </w:p>
    <w:p w:rsidR="00C96D15" w:rsidRPr="00042C5E" w:rsidRDefault="00E92C83" w:rsidP="00C96D15">
      <w:pPr>
        <w:jc w:val="center"/>
        <w:rPr>
          <w:rFonts w:asciiTheme="minorHAnsi" w:hAnsiTheme="minorHAnsi" w:cstheme="minorHAnsi"/>
          <w:b/>
          <w:sz w:val="52"/>
          <w:szCs w:val="52"/>
        </w:rPr>
      </w:pPr>
      <w:r>
        <w:rPr>
          <w:rFonts w:asciiTheme="minorHAnsi" w:hAnsiTheme="minorHAnsi" w:cstheme="minorHAnsi"/>
          <w:b/>
          <w:sz w:val="52"/>
          <w:szCs w:val="52"/>
        </w:rPr>
        <w:br/>
      </w:r>
      <w:r w:rsidR="00C96D15" w:rsidRPr="00042C5E">
        <w:rPr>
          <w:rFonts w:asciiTheme="minorHAnsi" w:hAnsiTheme="minorHAnsi" w:cstheme="minorHAnsi"/>
          <w:b/>
          <w:sz w:val="52"/>
          <w:szCs w:val="52"/>
        </w:rPr>
        <w:t>Graham Appearance Commission</w:t>
      </w:r>
    </w:p>
    <w:p w:rsidR="00C96D15" w:rsidRPr="00042C5E" w:rsidRDefault="00C96D15" w:rsidP="00C96D15">
      <w:pPr>
        <w:jc w:val="center"/>
        <w:rPr>
          <w:rFonts w:asciiTheme="minorHAnsi" w:hAnsiTheme="minorHAnsi" w:cstheme="minorHAnsi"/>
          <w:b/>
          <w:sz w:val="52"/>
          <w:szCs w:val="52"/>
        </w:rPr>
      </w:pPr>
      <w:r w:rsidRPr="00042C5E">
        <w:rPr>
          <w:rFonts w:asciiTheme="minorHAnsi" w:hAnsiTheme="minorHAnsi" w:cstheme="minorHAnsi"/>
          <w:b/>
          <w:sz w:val="52"/>
          <w:szCs w:val="52"/>
        </w:rPr>
        <w:t>Meeting Agenda</w:t>
      </w:r>
    </w:p>
    <w:p w:rsidR="00C96D15" w:rsidRPr="00042C5E" w:rsidRDefault="0015649E" w:rsidP="00C96D15">
      <w:pPr>
        <w:jc w:val="center"/>
        <w:rPr>
          <w:rFonts w:asciiTheme="minorHAnsi" w:hAnsiTheme="minorHAnsi" w:cstheme="minorHAnsi"/>
          <w:sz w:val="32"/>
          <w:szCs w:val="36"/>
        </w:rPr>
      </w:pPr>
      <w:r>
        <w:rPr>
          <w:rFonts w:asciiTheme="minorHAnsi" w:hAnsiTheme="minorHAnsi" w:cstheme="minorHAnsi"/>
          <w:sz w:val="32"/>
          <w:szCs w:val="36"/>
        </w:rPr>
        <w:t>December</w:t>
      </w:r>
      <w:r w:rsidR="00863ED8">
        <w:rPr>
          <w:rFonts w:asciiTheme="minorHAnsi" w:hAnsiTheme="minorHAnsi" w:cstheme="minorHAnsi"/>
          <w:sz w:val="32"/>
          <w:szCs w:val="36"/>
        </w:rPr>
        <w:t xml:space="preserve"> </w:t>
      </w:r>
      <w:r>
        <w:rPr>
          <w:rFonts w:asciiTheme="minorHAnsi" w:hAnsiTheme="minorHAnsi" w:cstheme="minorHAnsi"/>
          <w:sz w:val="32"/>
          <w:szCs w:val="36"/>
        </w:rPr>
        <w:t>20</w:t>
      </w:r>
      <w:r w:rsidR="00C96D15" w:rsidRPr="00042C5E">
        <w:rPr>
          <w:rFonts w:asciiTheme="minorHAnsi" w:hAnsiTheme="minorHAnsi" w:cstheme="minorHAnsi"/>
          <w:sz w:val="32"/>
          <w:szCs w:val="36"/>
        </w:rPr>
        <w:t>, 202</w:t>
      </w:r>
      <w:r w:rsidR="00B20049">
        <w:rPr>
          <w:rFonts w:asciiTheme="minorHAnsi" w:hAnsiTheme="minorHAnsi" w:cstheme="minorHAnsi"/>
          <w:sz w:val="32"/>
          <w:szCs w:val="36"/>
        </w:rPr>
        <w:t>1</w:t>
      </w:r>
    </w:p>
    <w:p w:rsidR="00C96D15" w:rsidRPr="00042C5E" w:rsidRDefault="00FC650F" w:rsidP="00C96D15">
      <w:pPr>
        <w:jc w:val="center"/>
        <w:rPr>
          <w:rFonts w:asciiTheme="minorHAnsi" w:hAnsiTheme="minorHAnsi" w:cstheme="minorHAnsi"/>
          <w:sz w:val="32"/>
          <w:szCs w:val="36"/>
        </w:rPr>
      </w:pPr>
      <w:r>
        <w:rPr>
          <w:rFonts w:asciiTheme="minorHAnsi" w:hAnsiTheme="minorHAnsi" w:cstheme="minorHAnsi"/>
          <w:sz w:val="32"/>
          <w:szCs w:val="36"/>
        </w:rPr>
        <w:t>6:00</w:t>
      </w:r>
      <w:r w:rsidR="00C96D15" w:rsidRPr="00042C5E">
        <w:rPr>
          <w:rFonts w:asciiTheme="minorHAnsi" w:hAnsiTheme="minorHAnsi" w:cstheme="minorHAnsi"/>
          <w:sz w:val="32"/>
          <w:szCs w:val="36"/>
        </w:rPr>
        <w:t>pm</w:t>
      </w:r>
    </w:p>
    <w:p w:rsidR="00C96D15" w:rsidRPr="00042C5E" w:rsidRDefault="00C96D15" w:rsidP="00C96D15">
      <w:pPr>
        <w:jc w:val="center"/>
        <w:rPr>
          <w:rFonts w:asciiTheme="minorHAnsi" w:hAnsiTheme="minorHAnsi" w:cstheme="minorHAnsi"/>
          <w:sz w:val="32"/>
          <w:szCs w:val="36"/>
        </w:rPr>
      </w:pPr>
      <w:r w:rsidRPr="00042C5E">
        <w:rPr>
          <w:rFonts w:asciiTheme="minorHAnsi" w:hAnsiTheme="minorHAnsi" w:cstheme="minorHAnsi"/>
          <w:sz w:val="32"/>
          <w:szCs w:val="36"/>
        </w:rPr>
        <w:t xml:space="preserve">Graham City Hall </w:t>
      </w:r>
    </w:p>
    <w:p w:rsidR="00437D17" w:rsidRDefault="00C96D15" w:rsidP="00C96D15">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042C5E">
        <w:rPr>
          <w:rFonts w:asciiTheme="minorHAnsi" w:hAnsiTheme="minorHAnsi" w:cstheme="minorHAnsi"/>
          <w:sz w:val="24"/>
          <w:szCs w:val="24"/>
        </w:rPr>
        <w:t>Call Meeting to Order</w:t>
      </w:r>
    </w:p>
    <w:p w:rsidR="00437D17" w:rsidRDefault="00437D17" w:rsidP="00C96D15">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Pr>
          <w:rFonts w:asciiTheme="minorHAnsi" w:hAnsiTheme="minorHAnsi" w:cstheme="minorHAnsi"/>
          <w:sz w:val="24"/>
          <w:szCs w:val="24"/>
        </w:rPr>
        <w:t xml:space="preserve">Pledge of Allegiance </w:t>
      </w:r>
    </w:p>
    <w:p w:rsidR="00C96D15" w:rsidRPr="00042C5E" w:rsidRDefault="00437D17" w:rsidP="00C96D15">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Pr>
          <w:rFonts w:asciiTheme="minorHAnsi" w:hAnsiTheme="minorHAnsi" w:cstheme="minorHAnsi"/>
          <w:sz w:val="24"/>
          <w:szCs w:val="24"/>
        </w:rPr>
        <w:t xml:space="preserve">Invocation </w:t>
      </w:r>
      <w:r w:rsidR="00C96D15" w:rsidRPr="00042C5E">
        <w:rPr>
          <w:rFonts w:asciiTheme="minorHAnsi" w:hAnsiTheme="minorHAnsi" w:cstheme="minorHAnsi"/>
          <w:sz w:val="24"/>
          <w:szCs w:val="24"/>
        </w:rPr>
        <w:t xml:space="preserve"> </w:t>
      </w:r>
    </w:p>
    <w:p w:rsidR="00C96D15" w:rsidRPr="00042C5E" w:rsidRDefault="00C96D15" w:rsidP="00C96D15">
      <w:pPr>
        <w:pStyle w:val="ListParagraph"/>
        <w:widowControl/>
        <w:numPr>
          <w:ilvl w:val="0"/>
          <w:numId w:val="2"/>
        </w:numPr>
        <w:autoSpaceDE/>
        <w:autoSpaceDN/>
        <w:spacing w:before="0" w:after="160" w:line="259" w:lineRule="auto"/>
        <w:contextualSpacing/>
        <w:rPr>
          <w:rFonts w:asciiTheme="minorHAnsi" w:hAnsiTheme="minorHAnsi" w:cstheme="minorHAnsi"/>
          <w:sz w:val="24"/>
          <w:szCs w:val="24"/>
        </w:rPr>
      </w:pPr>
      <w:r w:rsidRPr="00042C5E">
        <w:rPr>
          <w:rFonts w:asciiTheme="minorHAnsi" w:hAnsiTheme="minorHAnsi" w:cstheme="minorHAnsi"/>
          <w:sz w:val="24"/>
          <w:szCs w:val="24"/>
        </w:rPr>
        <w:t>A</w:t>
      </w:r>
      <w:r w:rsidR="00FC650F">
        <w:rPr>
          <w:rFonts w:asciiTheme="minorHAnsi" w:hAnsiTheme="minorHAnsi" w:cstheme="minorHAnsi"/>
          <w:sz w:val="24"/>
          <w:szCs w:val="24"/>
        </w:rPr>
        <w:t>pp</w:t>
      </w:r>
      <w:r w:rsidR="00114CAE">
        <w:rPr>
          <w:rFonts w:asciiTheme="minorHAnsi" w:hAnsiTheme="minorHAnsi" w:cstheme="minorHAnsi"/>
          <w:sz w:val="24"/>
          <w:szCs w:val="24"/>
        </w:rPr>
        <w:t>roval of minutes from December</w:t>
      </w:r>
      <w:r w:rsidR="005826DA">
        <w:rPr>
          <w:rFonts w:asciiTheme="minorHAnsi" w:hAnsiTheme="minorHAnsi" w:cstheme="minorHAnsi"/>
          <w:sz w:val="24"/>
          <w:szCs w:val="24"/>
        </w:rPr>
        <w:t xml:space="preserve"> </w:t>
      </w:r>
      <w:r w:rsidR="00114CAE">
        <w:rPr>
          <w:rFonts w:asciiTheme="minorHAnsi" w:hAnsiTheme="minorHAnsi" w:cstheme="minorHAnsi"/>
          <w:sz w:val="24"/>
          <w:szCs w:val="24"/>
        </w:rPr>
        <w:t>20</w:t>
      </w:r>
      <w:r w:rsidRPr="00042C5E">
        <w:rPr>
          <w:rFonts w:asciiTheme="minorHAnsi" w:hAnsiTheme="minorHAnsi" w:cstheme="minorHAnsi"/>
          <w:sz w:val="24"/>
          <w:szCs w:val="24"/>
        </w:rPr>
        <w:t xml:space="preserve">, </w:t>
      </w:r>
      <w:r w:rsidR="00863ED8">
        <w:rPr>
          <w:rFonts w:asciiTheme="minorHAnsi" w:hAnsiTheme="minorHAnsi" w:cstheme="minorHAnsi"/>
          <w:sz w:val="24"/>
          <w:szCs w:val="24"/>
        </w:rPr>
        <w:t>2021</w:t>
      </w:r>
      <w:r w:rsidRPr="00042C5E">
        <w:rPr>
          <w:rFonts w:asciiTheme="minorHAnsi" w:hAnsiTheme="minorHAnsi" w:cstheme="minorHAnsi"/>
          <w:sz w:val="24"/>
          <w:szCs w:val="24"/>
        </w:rPr>
        <w:t xml:space="preserve"> meeting</w:t>
      </w:r>
    </w:p>
    <w:p w:rsidR="00863ED8" w:rsidRPr="00114CAE" w:rsidRDefault="00C96D15" w:rsidP="00114CAE">
      <w:pPr>
        <w:pStyle w:val="ListParagraph"/>
        <w:widowControl/>
        <w:numPr>
          <w:ilvl w:val="0"/>
          <w:numId w:val="2"/>
        </w:numPr>
        <w:autoSpaceDE/>
        <w:autoSpaceDN/>
        <w:spacing w:before="0" w:after="160" w:line="259" w:lineRule="auto"/>
        <w:contextualSpacing/>
        <w:rPr>
          <w:rFonts w:asciiTheme="minorHAnsi" w:hAnsiTheme="minorHAnsi" w:cstheme="minorHAnsi"/>
          <w:b/>
          <w:sz w:val="24"/>
          <w:szCs w:val="24"/>
        </w:rPr>
      </w:pPr>
      <w:r w:rsidRPr="00042C5E">
        <w:rPr>
          <w:rFonts w:asciiTheme="minorHAnsi" w:hAnsiTheme="minorHAnsi" w:cstheme="minorHAnsi"/>
          <w:b/>
          <w:sz w:val="24"/>
          <w:szCs w:val="24"/>
        </w:rPr>
        <w:t>Items of Discussion</w:t>
      </w:r>
    </w:p>
    <w:p w:rsidR="00863ED8" w:rsidRDefault="00863ED8" w:rsidP="00863ED8">
      <w:pPr>
        <w:ind w:left="360"/>
        <w:rPr>
          <w:rFonts w:asciiTheme="minorHAnsi" w:hAnsiTheme="minorHAnsi" w:cstheme="minorHAnsi"/>
          <w:i/>
          <w:sz w:val="24"/>
          <w:szCs w:val="24"/>
          <w:u w:val="single"/>
        </w:rPr>
      </w:pPr>
      <w:r w:rsidRPr="00863ED8">
        <w:rPr>
          <w:rFonts w:asciiTheme="minorHAnsi" w:hAnsiTheme="minorHAnsi" w:cstheme="minorHAnsi"/>
          <w:i/>
          <w:sz w:val="24"/>
          <w:szCs w:val="24"/>
          <w:u w:val="single"/>
        </w:rPr>
        <w:t>New Business:</w:t>
      </w:r>
    </w:p>
    <w:p w:rsidR="00114CAE" w:rsidRDefault="00114CAE" w:rsidP="00863ED8">
      <w:pPr>
        <w:ind w:left="360"/>
        <w:rPr>
          <w:rFonts w:asciiTheme="minorHAnsi" w:hAnsiTheme="minorHAnsi" w:cstheme="minorHAnsi"/>
          <w:sz w:val="24"/>
          <w:szCs w:val="24"/>
        </w:rPr>
      </w:pPr>
      <w:r>
        <w:rPr>
          <w:rFonts w:asciiTheme="minorHAnsi" w:hAnsiTheme="minorHAnsi" w:cstheme="minorHAnsi"/>
          <w:sz w:val="24"/>
          <w:szCs w:val="24"/>
        </w:rPr>
        <w:t>Appearance Commissions Duty Discussion</w:t>
      </w:r>
    </w:p>
    <w:p w:rsidR="00114CAE" w:rsidRDefault="00114CAE" w:rsidP="00114CAE">
      <w:pPr>
        <w:ind w:left="360"/>
        <w:rPr>
          <w:rFonts w:asciiTheme="minorHAnsi" w:hAnsiTheme="minorHAnsi" w:cstheme="minorHAnsi"/>
          <w:sz w:val="24"/>
          <w:szCs w:val="24"/>
        </w:rPr>
      </w:pPr>
      <w:r>
        <w:rPr>
          <w:rFonts w:asciiTheme="minorHAnsi" w:hAnsiTheme="minorHAnsi" w:cstheme="minorHAnsi"/>
          <w:sz w:val="24"/>
          <w:szCs w:val="24"/>
        </w:rPr>
        <w:t>Current Projects</w:t>
      </w:r>
    </w:p>
    <w:p w:rsidR="00094567" w:rsidRDefault="00114CAE" w:rsidP="00114CAE">
      <w:pPr>
        <w:ind w:left="360"/>
        <w:rPr>
          <w:rFonts w:asciiTheme="minorHAnsi" w:hAnsiTheme="minorHAnsi" w:cstheme="minorHAnsi"/>
          <w:sz w:val="24"/>
          <w:szCs w:val="24"/>
        </w:rPr>
      </w:pPr>
      <w:r>
        <w:rPr>
          <w:rFonts w:asciiTheme="minorHAnsi" w:hAnsiTheme="minorHAnsi" w:cstheme="minorHAnsi"/>
          <w:sz w:val="24"/>
          <w:szCs w:val="24"/>
        </w:rPr>
        <w:t>Potential Projects</w:t>
      </w:r>
    </w:p>
    <w:p w:rsidR="00C96D15" w:rsidRPr="00863ED8" w:rsidRDefault="00094567" w:rsidP="00114CAE">
      <w:pPr>
        <w:ind w:left="360"/>
        <w:rPr>
          <w:rFonts w:asciiTheme="minorHAnsi" w:hAnsiTheme="minorHAnsi" w:cstheme="minorHAnsi"/>
          <w:sz w:val="24"/>
          <w:szCs w:val="24"/>
        </w:rPr>
      </w:pPr>
      <w:r>
        <w:rPr>
          <w:rFonts w:asciiTheme="minorHAnsi" w:hAnsiTheme="minorHAnsi" w:cstheme="minorHAnsi"/>
          <w:sz w:val="24"/>
          <w:szCs w:val="24"/>
        </w:rPr>
        <w:t>Potential Tree Board Combination</w:t>
      </w:r>
      <w:r w:rsidR="00114CAE">
        <w:rPr>
          <w:rFonts w:asciiTheme="minorHAnsi" w:hAnsiTheme="minorHAnsi" w:cstheme="minorHAnsi"/>
          <w:sz w:val="24"/>
          <w:szCs w:val="24"/>
        </w:rPr>
        <w:t xml:space="preserve"> </w:t>
      </w:r>
      <w:r w:rsidR="00C96D15" w:rsidRPr="00863ED8">
        <w:rPr>
          <w:rFonts w:asciiTheme="minorHAnsi" w:hAnsiTheme="minorHAnsi" w:cstheme="minorHAnsi"/>
          <w:sz w:val="24"/>
          <w:szCs w:val="24"/>
        </w:rPr>
        <w:br/>
      </w:r>
    </w:p>
    <w:p w:rsidR="00C96D15" w:rsidRPr="00042C5E" w:rsidRDefault="00C96D15" w:rsidP="00C96D15">
      <w:pPr>
        <w:pStyle w:val="ListParagraph"/>
        <w:widowControl/>
        <w:numPr>
          <w:ilvl w:val="0"/>
          <w:numId w:val="2"/>
        </w:numPr>
        <w:autoSpaceDE/>
        <w:autoSpaceDN/>
        <w:spacing w:before="0" w:line="259" w:lineRule="auto"/>
        <w:contextualSpacing/>
        <w:rPr>
          <w:rFonts w:asciiTheme="minorHAnsi" w:hAnsiTheme="minorHAnsi" w:cstheme="minorHAnsi"/>
          <w:sz w:val="24"/>
          <w:szCs w:val="24"/>
        </w:rPr>
      </w:pPr>
      <w:r w:rsidRPr="00042C5E">
        <w:rPr>
          <w:rFonts w:asciiTheme="minorHAnsi" w:hAnsiTheme="minorHAnsi" w:cstheme="minorHAnsi"/>
          <w:sz w:val="24"/>
          <w:szCs w:val="24"/>
        </w:rPr>
        <w:t>City Council Updates</w:t>
      </w:r>
    </w:p>
    <w:p w:rsidR="00C96D15" w:rsidRPr="00042C5E" w:rsidRDefault="00C96D15" w:rsidP="00C96D15">
      <w:pPr>
        <w:pStyle w:val="ListParagraph"/>
        <w:widowControl/>
        <w:numPr>
          <w:ilvl w:val="0"/>
          <w:numId w:val="2"/>
        </w:numPr>
        <w:autoSpaceDE/>
        <w:autoSpaceDN/>
        <w:spacing w:before="0" w:line="259" w:lineRule="auto"/>
        <w:contextualSpacing/>
        <w:rPr>
          <w:rFonts w:asciiTheme="minorHAnsi" w:hAnsiTheme="minorHAnsi" w:cstheme="minorHAnsi"/>
          <w:sz w:val="24"/>
          <w:szCs w:val="24"/>
        </w:rPr>
      </w:pPr>
      <w:r w:rsidRPr="00042C5E">
        <w:rPr>
          <w:rFonts w:asciiTheme="minorHAnsi" w:hAnsiTheme="minorHAnsi" w:cstheme="minorHAnsi"/>
          <w:sz w:val="24"/>
          <w:szCs w:val="24"/>
        </w:rPr>
        <w:t xml:space="preserve">Other Items of Discussion </w:t>
      </w:r>
    </w:p>
    <w:p w:rsidR="00C96D15" w:rsidRPr="00042C5E" w:rsidRDefault="00C96D15" w:rsidP="00C96D15">
      <w:pPr>
        <w:pStyle w:val="ListParagraph"/>
        <w:widowControl/>
        <w:numPr>
          <w:ilvl w:val="0"/>
          <w:numId w:val="2"/>
        </w:numPr>
        <w:autoSpaceDE/>
        <w:autoSpaceDN/>
        <w:spacing w:before="0" w:line="259" w:lineRule="auto"/>
        <w:contextualSpacing/>
        <w:rPr>
          <w:rFonts w:asciiTheme="minorHAnsi" w:hAnsiTheme="minorHAnsi" w:cstheme="minorHAnsi"/>
          <w:sz w:val="24"/>
          <w:szCs w:val="24"/>
        </w:rPr>
      </w:pPr>
      <w:r w:rsidRPr="00042C5E">
        <w:rPr>
          <w:rFonts w:asciiTheme="minorHAnsi" w:hAnsiTheme="minorHAnsi" w:cstheme="minorHAnsi"/>
          <w:sz w:val="24"/>
          <w:szCs w:val="24"/>
        </w:rPr>
        <w:t xml:space="preserve">Adjourned </w:t>
      </w:r>
    </w:p>
    <w:p w:rsidR="000B2D8A" w:rsidRPr="00042C5E" w:rsidRDefault="000B2D8A" w:rsidP="000B2D8A">
      <w:pPr>
        <w:widowControl/>
        <w:autoSpaceDE/>
        <w:autoSpaceDN/>
        <w:spacing w:line="259" w:lineRule="auto"/>
        <w:contextualSpacing/>
        <w:rPr>
          <w:rFonts w:asciiTheme="minorHAnsi" w:hAnsiTheme="minorHAnsi" w:cstheme="minorHAnsi"/>
          <w:sz w:val="24"/>
          <w:szCs w:val="24"/>
        </w:rPr>
      </w:pPr>
    </w:p>
    <w:p w:rsidR="008423A1" w:rsidRPr="00042C5E" w:rsidRDefault="008423A1"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AD4D69" w:rsidRDefault="00AD4D69"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FC650F" w:rsidRDefault="00FC650F"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FC650F" w:rsidRDefault="00FC650F"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FC650F" w:rsidRDefault="00FC650F"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FC650F" w:rsidRDefault="00FC650F"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FC650F" w:rsidRDefault="00FC650F"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FC650F" w:rsidRPr="00042C5E" w:rsidRDefault="00FC650F" w:rsidP="008423A1">
      <w:pPr>
        <w:widowControl/>
        <w:shd w:val="clear" w:color="auto" w:fill="FFFFFF"/>
        <w:autoSpaceDE/>
        <w:autoSpaceDN/>
        <w:textAlignment w:val="baseline"/>
        <w:rPr>
          <w:rFonts w:asciiTheme="minorHAnsi" w:eastAsia="Times New Roman" w:hAnsiTheme="minorHAnsi" w:cstheme="minorHAnsi"/>
          <w:color w:val="000000"/>
          <w:sz w:val="24"/>
          <w:szCs w:val="24"/>
        </w:rPr>
      </w:pPr>
    </w:p>
    <w:p w:rsidR="003A42BC" w:rsidRPr="00042C5E" w:rsidRDefault="003A42BC" w:rsidP="003B671E">
      <w:pPr>
        <w:widowControl/>
        <w:autoSpaceDE/>
        <w:autoSpaceDN/>
        <w:spacing w:line="259" w:lineRule="auto"/>
        <w:contextualSpacing/>
        <w:rPr>
          <w:rFonts w:asciiTheme="minorHAnsi" w:hAnsiTheme="minorHAnsi" w:cstheme="minorHAnsi"/>
          <w:sz w:val="24"/>
          <w:szCs w:val="24"/>
        </w:rPr>
      </w:pPr>
    </w:p>
    <w:p w:rsidR="00870613" w:rsidRDefault="00870613" w:rsidP="00B11E07">
      <w:pPr>
        <w:overflowPunct w:val="0"/>
        <w:rPr>
          <w:noProof/>
        </w:rPr>
      </w:pPr>
    </w:p>
    <w:p w:rsidR="006C0C03" w:rsidRDefault="006C0C03" w:rsidP="00A26592">
      <w:pPr>
        <w:spacing w:line="311" w:lineRule="atLeast"/>
        <w:rPr>
          <w:rFonts w:ascii="Arial" w:eastAsia="Times New Roman" w:hAnsi="Arial" w:cs="Arial"/>
          <w:b/>
          <w:bCs/>
          <w:color w:val="000000"/>
        </w:rPr>
      </w:pPr>
    </w:p>
    <w:p w:rsidR="00A26592" w:rsidRPr="00415F2C" w:rsidRDefault="00A26592" w:rsidP="00A26592">
      <w:pPr>
        <w:spacing w:line="311" w:lineRule="atLeast"/>
        <w:rPr>
          <w:rFonts w:ascii="Times New Roman" w:eastAsia="Times New Roman" w:hAnsi="Times New Roman" w:cs="Times New Roman"/>
          <w:color w:val="000000"/>
          <w:sz w:val="24"/>
          <w:szCs w:val="24"/>
        </w:rPr>
      </w:pPr>
      <w:r w:rsidRPr="00415F2C">
        <w:rPr>
          <w:rFonts w:ascii="Arial" w:eastAsia="Times New Roman" w:hAnsi="Arial" w:cs="Arial"/>
          <w:b/>
          <w:bCs/>
          <w:color w:val="000000"/>
        </w:rPr>
        <w:lastRenderedPageBreak/>
        <w:t>MINUTES</w:t>
      </w:r>
    </w:p>
    <w:p w:rsidR="00A26592" w:rsidRPr="00415F2C" w:rsidRDefault="00A26592" w:rsidP="00A26592">
      <w:pPr>
        <w:spacing w:after="120" w:line="311" w:lineRule="atLeast"/>
        <w:rPr>
          <w:rFonts w:ascii="Times New Roman" w:eastAsia="Times New Roman" w:hAnsi="Times New Roman" w:cs="Times New Roman"/>
          <w:color w:val="000000"/>
          <w:sz w:val="24"/>
          <w:szCs w:val="24"/>
        </w:rPr>
      </w:pPr>
      <w:r w:rsidRPr="00415F2C">
        <w:rPr>
          <w:rFonts w:ascii="Arial" w:eastAsia="Times New Roman" w:hAnsi="Arial" w:cs="Arial"/>
          <w:b/>
          <w:bCs/>
          <w:color w:val="000000"/>
        </w:rPr>
        <w:t>Graham Appearance Commission Meeting</w:t>
      </w:r>
    </w:p>
    <w:p w:rsidR="00A26592" w:rsidRPr="00415F2C" w:rsidRDefault="006C0C03" w:rsidP="00A26592">
      <w:pPr>
        <w:spacing w:after="120" w:line="311" w:lineRule="atLeast"/>
        <w:rPr>
          <w:rFonts w:ascii="Times New Roman" w:eastAsia="Times New Roman" w:hAnsi="Times New Roman" w:cs="Times New Roman"/>
          <w:color w:val="000000"/>
          <w:sz w:val="24"/>
          <w:szCs w:val="24"/>
        </w:rPr>
      </w:pPr>
      <w:r>
        <w:rPr>
          <w:rFonts w:ascii="Arial" w:eastAsia="Times New Roman" w:hAnsi="Arial" w:cs="Arial"/>
          <w:b/>
          <w:bCs/>
          <w:color w:val="000000"/>
        </w:rPr>
        <w:t>November</w:t>
      </w:r>
      <w:r w:rsidR="00A26592">
        <w:rPr>
          <w:rFonts w:ascii="Arial" w:eastAsia="Times New Roman" w:hAnsi="Arial" w:cs="Arial"/>
          <w:b/>
          <w:bCs/>
          <w:color w:val="000000"/>
        </w:rPr>
        <w:t xml:space="preserve"> </w:t>
      </w:r>
      <w:r w:rsidR="00AD5E40">
        <w:rPr>
          <w:rFonts w:ascii="Arial" w:eastAsia="Times New Roman" w:hAnsi="Arial" w:cs="Arial"/>
          <w:b/>
          <w:bCs/>
          <w:color w:val="000000"/>
        </w:rPr>
        <w:t>15</w:t>
      </w:r>
      <w:r w:rsidR="00A26592" w:rsidRPr="00415F2C">
        <w:rPr>
          <w:rFonts w:ascii="Arial" w:eastAsia="Times New Roman" w:hAnsi="Arial" w:cs="Arial"/>
          <w:b/>
          <w:bCs/>
          <w:color w:val="000000"/>
        </w:rPr>
        <w:t>, 20</w:t>
      </w:r>
      <w:r w:rsidR="00A26592">
        <w:rPr>
          <w:rFonts w:ascii="Arial" w:eastAsia="Times New Roman" w:hAnsi="Arial" w:cs="Arial"/>
          <w:b/>
          <w:bCs/>
          <w:color w:val="000000"/>
        </w:rPr>
        <w:t>21</w:t>
      </w:r>
    </w:p>
    <w:p w:rsidR="00A26592" w:rsidRPr="00415F2C" w:rsidRDefault="00A26592" w:rsidP="00A26592">
      <w:pPr>
        <w:spacing w:after="120" w:line="311" w:lineRule="atLeast"/>
        <w:rPr>
          <w:rFonts w:ascii="Times New Roman" w:eastAsia="Times New Roman" w:hAnsi="Times New Roman" w:cs="Times New Roman"/>
          <w:color w:val="000000"/>
          <w:sz w:val="24"/>
          <w:szCs w:val="24"/>
        </w:rPr>
      </w:pPr>
      <w:r w:rsidRPr="00415F2C">
        <w:rPr>
          <w:rFonts w:ascii="Arial" w:eastAsia="Times New Roman" w:hAnsi="Arial" w:cs="Arial"/>
          <w:b/>
          <w:bCs/>
          <w:color w:val="000000"/>
        </w:rPr>
        <w:t>City Hall Council Chambers</w:t>
      </w:r>
    </w:p>
    <w:p w:rsidR="00A26592" w:rsidRPr="00415F2C" w:rsidRDefault="00A26592" w:rsidP="00A26592">
      <w:pPr>
        <w:spacing w:line="311" w:lineRule="atLeast"/>
        <w:jc w:val="center"/>
        <w:rPr>
          <w:rFonts w:ascii="Times New Roman" w:eastAsia="Times New Roman" w:hAnsi="Times New Roman" w:cs="Times New Roman"/>
          <w:color w:val="000000"/>
          <w:sz w:val="24"/>
          <w:szCs w:val="24"/>
        </w:rPr>
      </w:pPr>
      <w:r w:rsidRPr="00415F2C">
        <w:rPr>
          <w:rFonts w:ascii="Arial" w:eastAsia="Times New Roman" w:hAnsi="Arial" w:cs="Arial"/>
          <w:b/>
          <w:bCs/>
          <w:color w:val="000000"/>
        </w:rPr>
        <w:t>In attendance:</w:t>
      </w:r>
    </w:p>
    <w:p w:rsidR="00A26592" w:rsidRDefault="00A26592" w:rsidP="00A26592">
      <w:pPr>
        <w:jc w:val="center"/>
        <w:rPr>
          <w:b/>
        </w:rPr>
      </w:pPr>
      <w:r w:rsidRPr="00221477">
        <w:rPr>
          <w:b/>
        </w:rPr>
        <w:t>Bonnie Whitaker (Chair), Zipporah Clark-Baldwin</w:t>
      </w:r>
      <w:r w:rsidR="006C0C03">
        <w:rPr>
          <w:b/>
        </w:rPr>
        <w:t xml:space="preserve"> (Vice-Chair)</w:t>
      </w:r>
      <w:r w:rsidRPr="00221477">
        <w:rPr>
          <w:b/>
        </w:rPr>
        <w:t xml:space="preserve">, Cheryl Ray, Judy Hall, Carmen Larrimore, </w:t>
      </w:r>
      <w:r w:rsidR="006C0C03">
        <w:rPr>
          <w:b/>
        </w:rPr>
        <w:t>Bernadette Konzelmann</w:t>
      </w:r>
      <w:r>
        <w:rPr>
          <w:b/>
        </w:rPr>
        <w:t>,</w:t>
      </w:r>
      <w:r w:rsidR="0099303B">
        <w:rPr>
          <w:b/>
        </w:rPr>
        <w:t xml:space="preserve"> Jerry Peterman,</w:t>
      </w:r>
      <w:r>
        <w:rPr>
          <w:b/>
        </w:rPr>
        <w:t xml:space="preserve"> </w:t>
      </w:r>
      <w:r w:rsidRPr="00221477">
        <w:rPr>
          <w:b/>
        </w:rPr>
        <w:t>and Cameron West</w:t>
      </w:r>
    </w:p>
    <w:p w:rsidR="006C0C03" w:rsidRPr="006C0C03" w:rsidRDefault="00A26592" w:rsidP="006C0C03">
      <w:pPr>
        <w:pStyle w:val="ListParagraph"/>
        <w:widowControl/>
        <w:numPr>
          <w:ilvl w:val="0"/>
          <w:numId w:val="18"/>
        </w:numPr>
        <w:autoSpaceDE/>
        <w:autoSpaceDN/>
        <w:spacing w:before="0" w:after="160" w:line="259" w:lineRule="auto"/>
        <w:contextualSpacing/>
        <w:rPr>
          <w:b/>
        </w:rPr>
      </w:pPr>
      <w:r w:rsidRPr="00D9514E">
        <w:rPr>
          <w:b/>
        </w:rPr>
        <w:t xml:space="preserve">Call Meeting to Order </w:t>
      </w:r>
    </w:p>
    <w:p w:rsidR="006C0C03" w:rsidRDefault="006C0C03" w:rsidP="00A26592">
      <w:pPr>
        <w:pStyle w:val="ListParagraph"/>
        <w:widowControl/>
        <w:numPr>
          <w:ilvl w:val="1"/>
          <w:numId w:val="18"/>
        </w:numPr>
        <w:autoSpaceDE/>
        <w:autoSpaceDN/>
        <w:spacing w:before="0" w:after="160" w:line="259" w:lineRule="auto"/>
        <w:contextualSpacing/>
      </w:pPr>
      <w:r>
        <w:t>Meeting was called to order at 6:00 PM</w:t>
      </w:r>
    </w:p>
    <w:p w:rsidR="00A26592" w:rsidRDefault="00A26592" w:rsidP="00A26592">
      <w:pPr>
        <w:pStyle w:val="ListParagraph"/>
        <w:widowControl/>
        <w:numPr>
          <w:ilvl w:val="1"/>
          <w:numId w:val="18"/>
        </w:numPr>
        <w:autoSpaceDE/>
        <w:autoSpaceDN/>
        <w:spacing w:before="0" w:after="160" w:line="259" w:lineRule="auto"/>
        <w:contextualSpacing/>
      </w:pPr>
      <w:r>
        <w:t xml:space="preserve">Pledge of Allegiance </w:t>
      </w:r>
    </w:p>
    <w:p w:rsidR="006C0C03" w:rsidRDefault="006C0C03" w:rsidP="00A26592">
      <w:pPr>
        <w:pStyle w:val="ListParagraph"/>
        <w:widowControl/>
        <w:numPr>
          <w:ilvl w:val="1"/>
          <w:numId w:val="18"/>
        </w:numPr>
        <w:autoSpaceDE/>
        <w:autoSpaceDN/>
        <w:spacing w:before="0" w:after="160" w:line="259" w:lineRule="auto"/>
        <w:contextualSpacing/>
      </w:pPr>
      <w:r>
        <w:t xml:space="preserve">Moment of Silence </w:t>
      </w:r>
    </w:p>
    <w:p w:rsidR="00A26592" w:rsidRDefault="00A26592" w:rsidP="00A26592"/>
    <w:p w:rsidR="00A26592" w:rsidRPr="00D9514E" w:rsidRDefault="00A26592" w:rsidP="00A26592">
      <w:pPr>
        <w:pStyle w:val="ListParagraph"/>
        <w:widowControl/>
        <w:numPr>
          <w:ilvl w:val="0"/>
          <w:numId w:val="18"/>
        </w:numPr>
        <w:autoSpaceDE/>
        <w:autoSpaceDN/>
        <w:spacing w:before="0" w:after="160" w:line="259" w:lineRule="auto"/>
        <w:contextualSpacing/>
        <w:rPr>
          <w:b/>
        </w:rPr>
      </w:pPr>
      <w:r w:rsidRPr="00D9514E">
        <w:rPr>
          <w:b/>
        </w:rPr>
        <w:t>A</w:t>
      </w:r>
      <w:r w:rsidR="0099303B">
        <w:rPr>
          <w:b/>
        </w:rPr>
        <w:t>pproval of Minutes from November</w:t>
      </w:r>
      <w:r w:rsidRPr="00D9514E">
        <w:rPr>
          <w:b/>
        </w:rPr>
        <w:t xml:space="preserve"> 1</w:t>
      </w:r>
      <w:r w:rsidR="0099303B">
        <w:rPr>
          <w:b/>
        </w:rPr>
        <w:t>5</w:t>
      </w:r>
      <w:r w:rsidR="006C0C03">
        <w:rPr>
          <w:b/>
        </w:rPr>
        <w:t>, 2021</w:t>
      </w:r>
      <w:r w:rsidRPr="00D9514E">
        <w:rPr>
          <w:b/>
        </w:rPr>
        <w:t xml:space="preserve"> </w:t>
      </w:r>
    </w:p>
    <w:p w:rsidR="00A26592" w:rsidRDefault="006C0C03" w:rsidP="00A26592">
      <w:pPr>
        <w:pStyle w:val="ListParagraph"/>
        <w:widowControl/>
        <w:numPr>
          <w:ilvl w:val="1"/>
          <w:numId w:val="18"/>
        </w:numPr>
        <w:autoSpaceDE/>
        <w:autoSpaceDN/>
        <w:spacing w:before="0" w:after="160" w:line="259" w:lineRule="auto"/>
        <w:contextualSpacing/>
      </w:pPr>
      <w:r>
        <w:t>Ray</w:t>
      </w:r>
      <w:r w:rsidR="00A26592">
        <w:t xml:space="preserve"> makes the motion </w:t>
      </w:r>
      <w:r w:rsidR="0099303B">
        <w:t>to approve, seconded by Clark-Baldwin</w:t>
      </w:r>
    </w:p>
    <w:p w:rsidR="00A26592" w:rsidRDefault="00A26592" w:rsidP="00A26592"/>
    <w:p w:rsidR="00A26592" w:rsidRPr="00D9514E" w:rsidRDefault="006C0C03" w:rsidP="00A26592">
      <w:pPr>
        <w:pStyle w:val="ListParagraph"/>
        <w:widowControl/>
        <w:numPr>
          <w:ilvl w:val="0"/>
          <w:numId w:val="18"/>
        </w:numPr>
        <w:autoSpaceDE/>
        <w:autoSpaceDN/>
        <w:spacing w:before="0" w:after="160" w:line="259" w:lineRule="auto"/>
        <w:contextualSpacing/>
        <w:rPr>
          <w:b/>
        </w:rPr>
      </w:pPr>
      <w:r>
        <w:rPr>
          <w:b/>
        </w:rPr>
        <w:t>Items of Discussion</w:t>
      </w:r>
      <w:r w:rsidR="00A26592" w:rsidRPr="00D9514E">
        <w:rPr>
          <w:b/>
        </w:rPr>
        <w:t>:</w:t>
      </w:r>
      <w:r w:rsidR="00A26592" w:rsidRPr="00D9514E">
        <w:rPr>
          <w:b/>
        </w:rPr>
        <w:tab/>
      </w:r>
    </w:p>
    <w:p w:rsidR="00A26592" w:rsidRDefault="006C0C03" w:rsidP="00A26592">
      <w:pPr>
        <w:pStyle w:val="ListParagraph"/>
        <w:widowControl/>
        <w:numPr>
          <w:ilvl w:val="1"/>
          <w:numId w:val="18"/>
        </w:numPr>
        <w:autoSpaceDE/>
        <w:autoSpaceDN/>
        <w:spacing w:before="0" w:after="160" w:line="259" w:lineRule="auto"/>
        <w:contextualSpacing/>
      </w:pPr>
      <w:r>
        <w:t xml:space="preserve">Old Business: </w:t>
      </w:r>
      <w:r w:rsidR="00A26592">
        <w:t xml:space="preserve">Business Beautification Grant </w:t>
      </w:r>
    </w:p>
    <w:p w:rsidR="006C0C03" w:rsidRDefault="0099303B" w:rsidP="006C0C03">
      <w:pPr>
        <w:pStyle w:val="ListParagraph"/>
        <w:widowControl/>
        <w:numPr>
          <w:ilvl w:val="2"/>
          <w:numId w:val="18"/>
        </w:numPr>
        <w:autoSpaceDE/>
        <w:autoSpaceDN/>
        <w:spacing w:before="0" w:after="160" w:line="259" w:lineRule="auto"/>
        <w:contextualSpacing/>
      </w:pPr>
      <w:r>
        <w:t>Discussion was held over the percentage of grant funds to be distributed to applicants.</w:t>
      </w:r>
    </w:p>
    <w:p w:rsidR="0099303B" w:rsidRDefault="0099303B" w:rsidP="006C0C03">
      <w:pPr>
        <w:pStyle w:val="ListParagraph"/>
        <w:widowControl/>
        <w:numPr>
          <w:ilvl w:val="2"/>
          <w:numId w:val="18"/>
        </w:numPr>
        <w:autoSpaceDE/>
        <w:autoSpaceDN/>
        <w:spacing w:before="0" w:after="160" w:line="259" w:lineRule="auto"/>
        <w:contextualSpacing/>
      </w:pPr>
      <w:r>
        <w:t>After lengthy review and discussion, the commission chose to reward 0% of the funds to the Graham Furniture Mart, 100% of the asking cost of $1,600 to HiFi Records, 1--% of the asking cost of $4,850.70 to Franks Jewelry, 25% of the asking cost of $1,250 to Maricle Metals, and the remaining balance of $2,299.30 to Jose Lagunas for his business building at 110 E Pine.</w:t>
      </w:r>
    </w:p>
    <w:p w:rsidR="0099303B" w:rsidRDefault="0099303B" w:rsidP="006C0C03">
      <w:pPr>
        <w:pStyle w:val="ListParagraph"/>
        <w:widowControl/>
        <w:numPr>
          <w:ilvl w:val="2"/>
          <w:numId w:val="18"/>
        </w:numPr>
        <w:autoSpaceDE/>
        <w:autoSpaceDN/>
        <w:spacing w:before="0" w:after="160" w:line="259" w:lineRule="auto"/>
        <w:contextualSpacing/>
      </w:pPr>
      <w:r>
        <w:t>The full amount of $10,000 was distributed to the above applicants</w:t>
      </w:r>
    </w:p>
    <w:p w:rsidR="0099303B" w:rsidRDefault="0099303B" w:rsidP="006C0C03">
      <w:pPr>
        <w:pStyle w:val="ListParagraph"/>
        <w:widowControl/>
        <w:numPr>
          <w:ilvl w:val="2"/>
          <w:numId w:val="18"/>
        </w:numPr>
        <w:autoSpaceDE/>
        <w:autoSpaceDN/>
        <w:spacing w:before="0" w:after="160" w:line="259" w:lineRule="auto"/>
        <w:contextualSpacing/>
      </w:pPr>
      <w:r>
        <w:t>Whitaker made the motion to approve</w:t>
      </w:r>
      <w:r w:rsidR="00426021">
        <w:t xml:space="preserve"> the distribution of grant funds</w:t>
      </w:r>
      <w:r>
        <w:t xml:space="preserve">, seconded by Ray </w:t>
      </w:r>
    </w:p>
    <w:p w:rsidR="006C0C03" w:rsidRDefault="006C0C03" w:rsidP="006C0C03">
      <w:pPr>
        <w:pStyle w:val="ListParagraph"/>
        <w:widowControl/>
        <w:numPr>
          <w:ilvl w:val="1"/>
          <w:numId w:val="18"/>
        </w:numPr>
        <w:autoSpaceDE/>
        <w:autoSpaceDN/>
        <w:spacing w:before="0" w:after="160" w:line="259" w:lineRule="auto"/>
        <w:contextualSpacing/>
      </w:pPr>
      <w:r>
        <w:t xml:space="preserve">New Business: Residential Appearance Award </w:t>
      </w:r>
    </w:p>
    <w:p w:rsidR="00A26592" w:rsidRDefault="006C0C03" w:rsidP="00426021">
      <w:pPr>
        <w:pStyle w:val="ListParagraph"/>
        <w:widowControl/>
        <w:numPr>
          <w:ilvl w:val="2"/>
          <w:numId w:val="18"/>
        </w:numPr>
        <w:autoSpaceDE/>
        <w:autoSpaceDN/>
        <w:spacing w:before="0" w:after="160" w:line="259" w:lineRule="auto"/>
        <w:contextualSpacing/>
      </w:pPr>
      <w:r>
        <w:t>Discussion wa</w:t>
      </w:r>
      <w:r w:rsidR="00426021">
        <w:t>s held surrounding the awarding of the Winter Residential Appearance award</w:t>
      </w:r>
    </w:p>
    <w:p w:rsidR="00426021" w:rsidRDefault="00426021" w:rsidP="00426021">
      <w:pPr>
        <w:pStyle w:val="ListParagraph"/>
        <w:widowControl/>
        <w:numPr>
          <w:ilvl w:val="2"/>
          <w:numId w:val="18"/>
        </w:numPr>
        <w:autoSpaceDE/>
        <w:autoSpaceDN/>
        <w:spacing w:before="0" w:after="160" w:line="259" w:lineRule="auto"/>
        <w:contextualSpacing/>
      </w:pPr>
      <w:r>
        <w:t xml:space="preserve">Commission members were shown picture of the nominated homes and were asked to rank the homes. </w:t>
      </w:r>
    </w:p>
    <w:p w:rsidR="00426021" w:rsidRDefault="00426021" w:rsidP="00426021">
      <w:pPr>
        <w:pStyle w:val="ListParagraph"/>
        <w:widowControl/>
        <w:numPr>
          <w:ilvl w:val="2"/>
          <w:numId w:val="18"/>
        </w:numPr>
        <w:autoSpaceDE/>
        <w:autoSpaceDN/>
        <w:spacing w:before="0" w:after="160" w:line="259" w:lineRule="auto"/>
        <w:contextualSpacing/>
      </w:pPr>
      <w:r>
        <w:t>The top 2 ranked residential homes were decided to be 2722 Pepperstone and 2016 Stanchion.</w:t>
      </w:r>
    </w:p>
    <w:p w:rsidR="00426021" w:rsidRDefault="00426021" w:rsidP="00426021">
      <w:pPr>
        <w:pStyle w:val="ListParagraph"/>
        <w:widowControl/>
        <w:numPr>
          <w:ilvl w:val="2"/>
          <w:numId w:val="18"/>
        </w:numPr>
        <w:autoSpaceDE/>
        <w:autoSpaceDN/>
        <w:spacing w:before="0" w:after="160" w:line="259" w:lineRule="auto"/>
        <w:contextualSpacing/>
      </w:pPr>
      <w:r>
        <w:t xml:space="preserve">The board came to a consensus that 2722 Pepperstone would receive the Residential Appearance award </w:t>
      </w:r>
    </w:p>
    <w:p w:rsidR="00426021" w:rsidRDefault="00426021" w:rsidP="00426021">
      <w:pPr>
        <w:pStyle w:val="ListParagraph"/>
        <w:widowControl/>
        <w:numPr>
          <w:ilvl w:val="2"/>
          <w:numId w:val="18"/>
        </w:numPr>
        <w:autoSpaceDE/>
        <w:autoSpaceDN/>
        <w:spacing w:before="0" w:after="160" w:line="259" w:lineRule="auto"/>
        <w:contextualSpacing/>
      </w:pPr>
      <w:r>
        <w:t>Whittaker made the motion to award 2722 Pepperstone with the Winter Residential Appearance Award, seconded by Clark-Baldwin</w:t>
      </w:r>
    </w:p>
    <w:p w:rsidR="00A26592" w:rsidRPr="00D9514E" w:rsidRDefault="00A26592" w:rsidP="00A26592">
      <w:pPr>
        <w:pStyle w:val="ListParagraph"/>
        <w:widowControl/>
        <w:numPr>
          <w:ilvl w:val="0"/>
          <w:numId w:val="18"/>
        </w:numPr>
        <w:autoSpaceDE/>
        <w:autoSpaceDN/>
        <w:spacing w:before="0" w:after="160" w:line="259" w:lineRule="auto"/>
        <w:contextualSpacing/>
        <w:rPr>
          <w:b/>
        </w:rPr>
      </w:pPr>
      <w:r w:rsidRPr="00D9514E">
        <w:rPr>
          <w:b/>
        </w:rPr>
        <w:t xml:space="preserve">City Council Updates </w:t>
      </w:r>
    </w:p>
    <w:p w:rsidR="00A26592" w:rsidRDefault="00426021" w:rsidP="00426021">
      <w:pPr>
        <w:pStyle w:val="ListParagraph"/>
        <w:widowControl/>
        <w:numPr>
          <w:ilvl w:val="1"/>
          <w:numId w:val="18"/>
        </w:numPr>
        <w:autoSpaceDE/>
        <w:autoSpaceDN/>
        <w:spacing w:before="0" w:after="160" w:line="259" w:lineRule="auto"/>
        <w:contextualSpacing/>
      </w:pPr>
      <w:r>
        <w:t>No City Council member present at the meeting</w:t>
      </w:r>
    </w:p>
    <w:p w:rsidR="00A26592" w:rsidRPr="00D9514E" w:rsidRDefault="00A26592" w:rsidP="00A26592">
      <w:pPr>
        <w:pStyle w:val="ListParagraph"/>
        <w:widowControl/>
        <w:numPr>
          <w:ilvl w:val="0"/>
          <w:numId w:val="18"/>
        </w:numPr>
        <w:autoSpaceDE/>
        <w:autoSpaceDN/>
        <w:spacing w:before="0" w:after="160" w:line="259" w:lineRule="auto"/>
        <w:contextualSpacing/>
        <w:rPr>
          <w:b/>
        </w:rPr>
      </w:pPr>
      <w:r w:rsidRPr="00D9514E">
        <w:rPr>
          <w:b/>
        </w:rPr>
        <w:t xml:space="preserve">Other items of discussion </w:t>
      </w:r>
    </w:p>
    <w:p w:rsidR="00A26592" w:rsidRDefault="00A26592" w:rsidP="00A26592">
      <w:pPr>
        <w:pStyle w:val="ListParagraph"/>
        <w:widowControl/>
        <w:numPr>
          <w:ilvl w:val="1"/>
          <w:numId w:val="18"/>
        </w:numPr>
        <w:autoSpaceDE/>
        <w:autoSpaceDN/>
        <w:spacing w:before="0" w:after="160" w:line="259" w:lineRule="auto"/>
        <w:contextualSpacing/>
      </w:pPr>
      <w:r>
        <w:lastRenderedPageBreak/>
        <w:t xml:space="preserve">West will provide </w:t>
      </w:r>
      <w:r w:rsidR="00426021">
        <w:t>information on board duties and potential projects at the next meeting.</w:t>
      </w:r>
    </w:p>
    <w:p w:rsidR="00A26592" w:rsidRPr="00D9514E" w:rsidRDefault="00A26592" w:rsidP="00A26592">
      <w:pPr>
        <w:pStyle w:val="ListParagraph"/>
        <w:widowControl/>
        <w:numPr>
          <w:ilvl w:val="0"/>
          <w:numId w:val="18"/>
        </w:numPr>
        <w:autoSpaceDE/>
        <w:autoSpaceDN/>
        <w:spacing w:before="0" w:after="160" w:line="259" w:lineRule="auto"/>
        <w:contextualSpacing/>
        <w:rPr>
          <w:b/>
        </w:rPr>
      </w:pPr>
      <w:r w:rsidRPr="00D9514E">
        <w:rPr>
          <w:b/>
        </w:rPr>
        <w:t xml:space="preserve">Meeting Adjourned. Motion made by </w:t>
      </w:r>
      <w:r w:rsidR="00AD5E40">
        <w:rPr>
          <w:b/>
        </w:rPr>
        <w:t>Whitak</w:t>
      </w:r>
      <w:r w:rsidR="00426021">
        <w:rPr>
          <w:b/>
        </w:rPr>
        <w:t>er, seconded by Clark-Baldwin. 7:23</w:t>
      </w:r>
      <w:r w:rsidRPr="00D9514E">
        <w:rPr>
          <w:b/>
        </w:rPr>
        <w:t xml:space="preserve"> PM</w:t>
      </w:r>
    </w:p>
    <w:p w:rsidR="00A26592" w:rsidRDefault="00A26592" w:rsidP="00A26592">
      <w:pPr>
        <w:ind w:left="1440"/>
      </w:pPr>
    </w:p>
    <w:p w:rsidR="00A26592" w:rsidRDefault="00A26592" w:rsidP="00B11E07">
      <w:pPr>
        <w:overflowPunct w:val="0"/>
        <w:rPr>
          <w:rFonts w:ascii="Times New Roman" w:eastAsia="Times New Roman" w:hAnsi="Times New Roman" w:cs="Times New Roman"/>
          <w:kern w:val="28"/>
          <w:sz w:val="20"/>
          <w:szCs w:val="20"/>
        </w:rPr>
      </w:pPr>
    </w:p>
    <w:p w:rsidR="00A26592" w:rsidRDefault="00A26592"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094567" w:rsidRDefault="00094567" w:rsidP="00B11E07">
      <w:pPr>
        <w:overflowPunct w:val="0"/>
        <w:rPr>
          <w:rFonts w:ascii="Times New Roman" w:eastAsia="Times New Roman" w:hAnsi="Times New Roman" w:cs="Times New Roman"/>
          <w:kern w:val="28"/>
          <w:sz w:val="20"/>
          <w:szCs w:val="20"/>
        </w:rPr>
      </w:pPr>
    </w:p>
    <w:p w:rsidR="006A5F7A" w:rsidRDefault="006A5F7A" w:rsidP="006A5F7A">
      <w:pPr>
        <w:pStyle w:val="Section"/>
      </w:pPr>
      <w:r>
        <w:lastRenderedPageBreak/>
        <w:t xml:space="preserve">Duties of the Appearance Commission </w:t>
      </w:r>
    </w:p>
    <w:p w:rsidR="006A5F7A" w:rsidRDefault="006A5F7A" w:rsidP="006A5F7A">
      <w:pPr>
        <w:pStyle w:val="Section"/>
      </w:pPr>
      <w:r>
        <w:t>Sec. 2-56. Appearance commission.</w:t>
      </w:r>
    </w:p>
    <w:p w:rsidR="006A5F7A" w:rsidRDefault="006A5F7A" w:rsidP="006A5F7A">
      <w:pPr>
        <w:pStyle w:val="Paragraph1"/>
      </w:pPr>
      <w:r>
        <w:t xml:space="preserve">Under authority granted by the North Carolina General Assembly through 160A-451, there is hereby created a City of Graham Appearance Commission. </w:t>
      </w:r>
    </w:p>
    <w:p w:rsidR="006A5F7A" w:rsidRDefault="006A5F7A" w:rsidP="006A5F7A">
      <w:pPr>
        <w:pStyle w:val="List2"/>
      </w:pPr>
      <w:r>
        <w:t>(1)</w:t>
      </w:r>
      <w:r>
        <w:tab/>
      </w:r>
      <w:r>
        <w:rPr>
          <w:i/>
        </w:rPr>
        <w:t>Duties.</w:t>
      </w:r>
      <w:r>
        <w:t xml:space="preserve"> The purpose of the appearance commission shall be to serve as an advisor to city council by identifying and making recommendations for ways to improve the appearance of the City of Graham. </w:t>
      </w:r>
    </w:p>
    <w:p w:rsidR="006A5F7A" w:rsidRDefault="006A5F7A" w:rsidP="006A5F7A">
      <w:pPr>
        <w:pStyle w:val="Block3"/>
      </w:pPr>
      <w:r>
        <w:t xml:space="preserve">The duties of the appearance commission will be to: </w:t>
      </w:r>
    </w:p>
    <w:p w:rsidR="006A5F7A" w:rsidRDefault="006A5F7A" w:rsidP="006A5F7A">
      <w:pPr>
        <w:pStyle w:val="List3"/>
      </w:pPr>
      <w:r>
        <w:t>a.</w:t>
      </w:r>
      <w:r>
        <w:tab/>
        <w:t xml:space="preserve">Serve as an advisory board to the mayor and city council and shall have no administrative duties; </w:t>
      </w:r>
    </w:p>
    <w:p w:rsidR="006A5F7A" w:rsidRDefault="006A5F7A" w:rsidP="006A5F7A">
      <w:pPr>
        <w:pStyle w:val="List3"/>
      </w:pPr>
      <w:r>
        <w:t>b.</w:t>
      </w:r>
      <w:r>
        <w:tab/>
        <w:t xml:space="preserve">Partner with citizens, private organizations, businesses, and government agencies for the purpose of bringing attention to the City of Graham through visual appeal; </w:t>
      </w:r>
    </w:p>
    <w:p w:rsidR="006A5F7A" w:rsidRDefault="006A5F7A" w:rsidP="006A5F7A">
      <w:pPr>
        <w:pStyle w:val="List3"/>
      </w:pPr>
      <w:r>
        <w:t>c.</w:t>
      </w:r>
      <w:r>
        <w:tab/>
        <w:t xml:space="preserve">Promote programs designed to encourage private investment in the revitalization and rehabilitation of existing properties within the corporate limits of Graham; </w:t>
      </w:r>
    </w:p>
    <w:p w:rsidR="006A5F7A" w:rsidRDefault="006A5F7A" w:rsidP="006A5F7A">
      <w:pPr>
        <w:pStyle w:val="List3"/>
      </w:pPr>
      <w:r>
        <w:t>d.</w:t>
      </w:r>
      <w:r>
        <w:tab/>
        <w:t xml:space="preserve">Encourage community involvement by initiating and planning events that will contribute to the city's aesthetic appeal; </w:t>
      </w:r>
    </w:p>
    <w:p w:rsidR="006A5F7A" w:rsidRDefault="006A5F7A" w:rsidP="006A5F7A">
      <w:pPr>
        <w:pStyle w:val="List3"/>
      </w:pPr>
      <w:r>
        <w:t>e.</w:t>
      </w:r>
      <w:r>
        <w:tab/>
        <w:t xml:space="preserve">The appearance commission may accept gifts or bequests with the approval of city council. </w:t>
      </w:r>
    </w:p>
    <w:p w:rsidR="006A5F7A" w:rsidRDefault="006A5F7A" w:rsidP="006A5F7A">
      <w:pPr>
        <w:pStyle w:val="List2"/>
      </w:pPr>
      <w:r>
        <w:t>(2)</w:t>
      </w:r>
      <w:r>
        <w:tab/>
      </w:r>
      <w:r>
        <w:rPr>
          <w:i/>
        </w:rPr>
        <w:t>Membership; appointments.</w:t>
      </w:r>
      <w:r>
        <w:t xml:space="preserve"> The appearance commission shall be limited to a total membership of seven residents of the City of Graham at the time of appointment, with up to two members residing in the extraterritorial jurisdiction of Graham. Members shall be appointed by the Graham City Council upon receipt of a completed application submitted to the city clerk's office. Appearance commission members shall serve a three-year term and may be appointed to subsequent three-year terms. </w:t>
      </w:r>
    </w:p>
    <w:p w:rsidR="006A5F7A" w:rsidRDefault="006A5F7A" w:rsidP="006A5F7A">
      <w:pPr>
        <w:pStyle w:val="List2"/>
      </w:pPr>
      <w:r>
        <w:t>(3)</w:t>
      </w:r>
      <w:r>
        <w:tab/>
      </w:r>
      <w:r>
        <w:rPr>
          <w:i/>
        </w:rPr>
        <w:t>Meetings; removal.</w:t>
      </w:r>
      <w:r>
        <w:t xml:space="preserve"> The Graham Appearance Commission shall hold regularly scheduled meetings on a day and time agreed upon by a majority of the members. A member may be removed for cause by the city council for reasons including, but not limited to, repeated unexcused absences. If a member is absent or expects to be absent for reasons of health or time out-of-town, that member may request that the absence(s) be excused. Before a member is removed for cause, they shall receive notification from the city council describing the proposed action and grant said member an opportunity to state why the action should or should not be taken. </w:t>
      </w:r>
    </w:p>
    <w:p w:rsidR="006A5F7A" w:rsidRDefault="006A5F7A" w:rsidP="006A5F7A">
      <w:pPr>
        <w:pStyle w:val="List2"/>
      </w:pPr>
      <w:r>
        <w:t>(4)</w:t>
      </w:r>
      <w:r>
        <w:tab/>
      </w:r>
      <w:r>
        <w:rPr>
          <w:i/>
        </w:rPr>
        <w:t>Voting.</w:t>
      </w:r>
      <w:r>
        <w:t xml:space="preserve"> For any meeting of the appearance commission, a quorum consists of a majority of its members. Votes taken by the commission shall "pass" when majority of those members present vote in favor of a motion. If a conflict of interest, as defined under section 10.2, should arise for a member, they will be required to bring it to the attention of the commission and abstain from discourse and voting regarding such matters. </w:t>
      </w:r>
    </w:p>
    <w:p w:rsidR="006A5F7A" w:rsidRDefault="006A5F7A" w:rsidP="006A5F7A">
      <w:pPr>
        <w:pStyle w:val="List2"/>
      </w:pPr>
      <w:r>
        <w:t>(5)</w:t>
      </w:r>
      <w:r>
        <w:tab/>
      </w:r>
      <w:r>
        <w:rPr>
          <w:i/>
        </w:rPr>
        <w:t>Officers.</w:t>
      </w:r>
      <w:r>
        <w:t xml:space="preserve"> The appearance commission shall elect a chair, vice-chair, and secretary by a majority vote of the commission members present. Officers will serve for a period of one year or until he/she is re-elected or his/her successor is elected. </w:t>
      </w:r>
    </w:p>
    <w:p w:rsidR="00094567" w:rsidRDefault="00094567"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imes New Roman" w:eastAsia="Times New Roman" w:hAnsi="Times New Roman" w:cs="Times New Roman"/>
          <w:kern w:val="28"/>
          <w:sz w:val="20"/>
          <w:szCs w:val="20"/>
        </w:rPr>
      </w:pPr>
    </w:p>
    <w:p w:rsidR="006A5F7A" w:rsidRDefault="006A5F7A" w:rsidP="00B11E07">
      <w:pPr>
        <w:overflowPunct w:val="0"/>
        <w:rPr>
          <w:rFonts w:asciiTheme="minorHAnsi" w:eastAsia="Times New Roman" w:hAnsiTheme="minorHAnsi" w:cstheme="minorHAnsi"/>
          <w:kern w:val="28"/>
        </w:rPr>
      </w:pPr>
      <w:r>
        <w:rPr>
          <w:rFonts w:asciiTheme="minorHAnsi" w:eastAsia="Times New Roman" w:hAnsiTheme="minorHAnsi" w:cstheme="minorHAnsi"/>
          <w:kern w:val="28"/>
        </w:rPr>
        <w:lastRenderedPageBreak/>
        <w:t xml:space="preserve">Current AC Projects </w:t>
      </w:r>
    </w:p>
    <w:p w:rsidR="006A5F7A" w:rsidRDefault="006A5F7A" w:rsidP="00B11E07">
      <w:pPr>
        <w:overflowPunct w:val="0"/>
        <w:rPr>
          <w:rFonts w:asciiTheme="minorHAnsi" w:eastAsia="Times New Roman" w:hAnsiTheme="minorHAnsi" w:cstheme="minorHAnsi"/>
          <w:kern w:val="28"/>
        </w:rPr>
      </w:pPr>
    </w:p>
    <w:p w:rsidR="006A5F7A" w:rsidRDefault="006A5F7A" w:rsidP="006A5F7A">
      <w:pPr>
        <w:pStyle w:val="ListParagraph"/>
        <w:numPr>
          <w:ilvl w:val="0"/>
          <w:numId w:val="26"/>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Business Beautification </w:t>
      </w:r>
    </w:p>
    <w:p w:rsidR="006A5F7A" w:rsidRDefault="006A5F7A" w:rsidP="006A5F7A">
      <w:pPr>
        <w:pStyle w:val="ListParagraph"/>
        <w:numPr>
          <w:ilvl w:val="0"/>
          <w:numId w:val="26"/>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Residential </w:t>
      </w:r>
      <w:r w:rsidR="00204A92">
        <w:rPr>
          <w:rFonts w:asciiTheme="minorHAnsi" w:eastAsia="Times New Roman" w:hAnsiTheme="minorHAnsi" w:cstheme="minorHAnsi"/>
          <w:kern w:val="28"/>
        </w:rPr>
        <w:t>Appearance</w:t>
      </w:r>
    </w:p>
    <w:p w:rsidR="006A5F7A" w:rsidRDefault="006A5F7A" w:rsidP="006A5F7A">
      <w:pPr>
        <w:pStyle w:val="ListParagraph"/>
        <w:numPr>
          <w:ilvl w:val="0"/>
          <w:numId w:val="26"/>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Business </w:t>
      </w:r>
      <w:r w:rsidR="00204A92">
        <w:rPr>
          <w:rFonts w:asciiTheme="minorHAnsi" w:eastAsia="Times New Roman" w:hAnsiTheme="minorHAnsi" w:cstheme="minorHAnsi"/>
          <w:kern w:val="28"/>
        </w:rPr>
        <w:t>Appearance</w:t>
      </w:r>
      <w:r>
        <w:rPr>
          <w:rFonts w:asciiTheme="minorHAnsi" w:eastAsia="Times New Roman" w:hAnsiTheme="minorHAnsi" w:cstheme="minorHAnsi"/>
          <w:kern w:val="28"/>
        </w:rPr>
        <w:t xml:space="preserve"> </w:t>
      </w:r>
    </w:p>
    <w:p w:rsidR="006A5F7A" w:rsidRDefault="00204A92" w:rsidP="006A5F7A">
      <w:pPr>
        <w:pStyle w:val="ListParagraph"/>
        <w:numPr>
          <w:ilvl w:val="0"/>
          <w:numId w:val="26"/>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Bi-annual </w:t>
      </w:r>
      <w:r w:rsidR="006A5F7A">
        <w:rPr>
          <w:rFonts w:asciiTheme="minorHAnsi" w:eastAsia="Times New Roman" w:hAnsiTheme="minorHAnsi" w:cstheme="minorHAnsi"/>
          <w:kern w:val="28"/>
        </w:rPr>
        <w:t>Litter Clean-Up</w:t>
      </w:r>
      <w:r>
        <w:rPr>
          <w:rFonts w:asciiTheme="minorHAnsi" w:eastAsia="Times New Roman" w:hAnsiTheme="minorHAnsi" w:cstheme="minorHAnsi"/>
          <w:kern w:val="28"/>
        </w:rPr>
        <w:t>: Normally takes place early spring and fall</w:t>
      </w:r>
    </w:p>
    <w:p w:rsidR="006A5F7A" w:rsidRDefault="00204A92" w:rsidP="006A5F7A">
      <w:pPr>
        <w:pStyle w:val="ListParagraph"/>
        <w:numPr>
          <w:ilvl w:val="0"/>
          <w:numId w:val="26"/>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AC Rocks: </w:t>
      </w:r>
      <w:r>
        <w:t>Downtown painted rock scavenger hunt</w:t>
      </w:r>
    </w:p>
    <w:p w:rsidR="00204A92" w:rsidRDefault="00204A92" w:rsidP="00204A92">
      <w:pPr>
        <w:pStyle w:val="ListParagraph"/>
        <w:numPr>
          <w:ilvl w:val="0"/>
          <w:numId w:val="26"/>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Better Block Trailer: </w:t>
      </w:r>
      <w:r w:rsidRPr="00204A92">
        <w:rPr>
          <w:rFonts w:asciiTheme="minorHAnsi" w:eastAsia="Times New Roman" w:hAnsiTheme="minorHAnsi" w:cstheme="minorHAnsi"/>
          <w:kern w:val="28"/>
        </w:rPr>
        <w:t>Artistic crosswalks, identification and emphasis on neighborhood character/identity, wayfinding, “Love Your Block” block parties, etc.</w:t>
      </w:r>
    </w:p>
    <w:p w:rsidR="00204A92" w:rsidRDefault="00204A92" w:rsidP="006A5F7A">
      <w:pPr>
        <w:pStyle w:val="ListParagraph"/>
        <w:numPr>
          <w:ilvl w:val="0"/>
          <w:numId w:val="26"/>
        </w:numPr>
        <w:overflowPunct w:val="0"/>
        <w:rPr>
          <w:rFonts w:asciiTheme="minorHAnsi" w:eastAsia="Times New Roman" w:hAnsiTheme="minorHAnsi" w:cstheme="minorHAnsi"/>
          <w:kern w:val="28"/>
        </w:rPr>
      </w:pPr>
      <w:r>
        <w:rPr>
          <w:rFonts w:asciiTheme="minorHAnsi" w:eastAsia="Times New Roman" w:hAnsiTheme="minorHAnsi" w:cstheme="minorHAnsi"/>
          <w:kern w:val="28"/>
        </w:rPr>
        <w:t>Enhance Downtown Planters</w:t>
      </w:r>
    </w:p>
    <w:p w:rsidR="00204A92" w:rsidRDefault="00204A92" w:rsidP="00204A92">
      <w:pPr>
        <w:overflowPunct w:val="0"/>
        <w:rPr>
          <w:rFonts w:asciiTheme="minorHAnsi" w:eastAsia="Times New Roman" w:hAnsiTheme="minorHAnsi" w:cstheme="minorHAnsi"/>
          <w:kern w:val="28"/>
        </w:rPr>
      </w:pPr>
    </w:p>
    <w:p w:rsidR="00204A92" w:rsidRDefault="00204A92" w:rsidP="00204A92">
      <w:p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Potential AC Projects </w:t>
      </w:r>
    </w:p>
    <w:p w:rsidR="00204A92" w:rsidRDefault="00204A92" w:rsidP="00204A92">
      <w:pPr>
        <w:pStyle w:val="ListParagraph"/>
        <w:numPr>
          <w:ilvl w:val="0"/>
          <w:numId w:val="27"/>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Gateway Improvements: </w:t>
      </w:r>
      <w:r w:rsidRPr="00204A92">
        <w:rPr>
          <w:rFonts w:asciiTheme="minorHAnsi" w:eastAsia="Times New Roman" w:hAnsiTheme="minorHAnsi" w:cstheme="minorHAnsi"/>
          <w:kern w:val="28"/>
        </w:rPr>
        <w:t>assist in the design of welcome to Graham signs, wayfinding locations, public art, and plantings</w:t>
      </w:r>
    </w:p>
    <w:p w:rsidR="00204A92" w:rsidRDefault="00204A92" w:rsidP="00204A92">
      <w:pPr>
        <w:pStyle w:val="ListParagraph"/>
        <w:numPr>
          <w:ilvl w:val="0"/>
          <w:numId w:val="27"/>
        </w:numPr>
        <w:overflowPunct w:val="0"/>
        <w:rPr>
          <w:rFonts w:asciiTheme="minorHAnsi" w:eastAsia="Times New Roman" w:hAnsiTheme="minorHAnsi" w:cstheme="minorHAnsi"/>
          <w:kern w:val="28"/>
        </w:rPr>
      </w:pPr>
      <w:r w:rsidRPr="00204A92">
        <w:rPr>
          <w:rFonts w:asciiTheme="minorHAnsi" w:eastAsia="Times New Roman" w:hAnsiTheme="minorHAnsi" w:cstheme="minorHAnsi"/>
          <w:kern w:val="28"/>
        </w:rPr>
        <w:t>Growing a greener neighborhood. Offer a free bag of native flower bulbs or trees to city residents. (Fall)</w:t>
      </w:r>
    </w:p>
    <w:p w:rsidR="00204A92" w:rsidRDefault="00204A92" w:rsidP="00204A92">
      <w:pPr>
        <w:pStyle w:val="ListParagraph"/>
        <w:numPr>
          <w:ilvl w:val="0"/>
          <w:numId w:val="27"/>
        </w:numPr>
        <w:overflowPunct w:val="0"/>
        <w:rPr>
          <w:rFonts w:asciiTheme="minorHAnsi" w:eastAsia="Times New Roman" w:hAnsiTheme="minorHAnsi" w:cstheme="minorHAnsi"/>
          <w:kern w:val="28"/>
        </w:rPr>
      </w:pPr>
      <w:r w:rsidRPr="00204A92">
        <w:rPr>
          <w:rFonts w:asciiTheme="minorHAnsi" w:eastAsia="Times New Roman" w:hAnsiTheme="minorHAnsi" w:cstheme="minorHAnsi"/>
          <w:kern w:val="28"/>
        </w:rPr>
        <w:t>Community Flower Seed Swap/Bulb Swap/Seed Library/Pollinator Garden</w:t>
      </w:r>
    </w:p>
    <w:p w:rsidR="00204A92" w:rsidRDefault="00204A92" w:rsidP="00204A92">
      <w:pPr>
        <w:pStyle w:val="ListParagraph"/>
        <w:numPr>
          <w:ilvl w:val="0"/>
          <w:numId w:val="27"/>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Art Competition </w:t>
      </w:r>
    </w:p>
    <w:p w:rsidR="00204A92" w:rsidRDefault="00204A92" w:rsidP="00204A92">
      <w:pPr>
        <w:pStyle w:val="ListParagraph"/>
        <w:numPr>
          <w:ilvl w:val="0"/>
          <w:numId w:val="27"/>
        </w:numPr>
        <w:overflowPunct w:val="0"/>
        <w:rPr>
          <w:rFonts w:asciiTheme="minorHAnsi" w:eastAsia="Times New Roman" w:hAnsiTheme="minorHAnsi" w:cstheme="minorHAnsi"/>
          <w:kern w:val="28"/>
        </w:rPr>
      </w:pPr>
      <w:r>
        <w:rPr>
          <w:rFonts w:asciiTheme="minorHAnsi" w:eastAsia="Times New Roman" w:hAnsiTheme="minorHAnsi" w:cstheme="minorHAnsi"/>
          <w:kern w:val="28"/>
        </w:rPr>
        <w:t xml:space="preserve">Graham is Beautiful Video/Promotion Campaign </w:t>
      </w:r>
    </w:p>
    <w:p w:rsidR="00204A92" w:rsidRDefault="00204A92" w:rsidP="00204A92">
      <w:pPr>
        <w:pStyle w:val="ListParagraph"/>
        <w:numPr>
          <w:ilvl w:val="0"/>
          <w:numId w:val="27"/>
        </w:numPr>
        <w:overflowPunct w:val="0"/>
        <w:rPr>
          <w:rFonts w:asciiTheme="minorHAnsi" w:eastAsia="Times New Roman" w:hAnsiTheme="minorHAnsi" w:cstheme="minorHAnsi"/>
          <w:kern w:val="28"/>
        </w:rPr>
      </w:pPr>
      <w:r w:rsidRPr="00204A92">
        <w:rPr>
          <w:rFonts w:asciiTheme="minorHAnsi" w:eastAsia="Times New Roman" w:hAnsiTheme="minorHAnsi" w:cstheme="minorHAnsi"/>
          <w:kern w:val="28"/>
        </w:rPr>
        <w:t>Vacant to Vibrant. Offer services to design artistic displays to activate space in empty or underutilized storefronts downtown.</w:t>
      </w:r>
    </w:p>
    <w:p w:rsidR="00204A92" w:rsidRDefault="00204A92" w:rsidP="00204A92">
      <w:pPr>
        <w:pStyle w:val="ListParagraph"/>
        <w:numPr>
          <w:ilvl w:val="0"/>
          <w:numId w:val="27"/>
        </w:numPr>
        <w:overflowPunct w:val="0"/>
        <w:rPr>
          <w:rFonts w:asciiTheme="minorHAnsi" w:eastAsia="Times New Roman" w:hAnsiTheme="minorHAnsi" w:cstheme="minorHAnsi"/>
          <w:kern w:val="28"/>
        </w:rPr>
      </w:pPr>
      <w:r>
        <w:rPr>
          <w:rFonts w:asciiTheme="minorHAnsi" w:eastAsia="Times New Roman" w:hAnsiTheme="minorHAnsi" w:cstheme="minorHAnsi"/>
          <w:kern w:val="28"/>
        </w:rPr>
        <w:t>Any additional ideas??</w:t>
      </w:r>
    </w:p>
    <w:p w:rsidR="00203C13" w:rsidRPr="00204A92" w:rsidRDefault="00203C13" w:rsidP="00204A92">
      <w:pPr>
        <w:overflowPunct w:val="0"/>
        <w:rPr>
          <w:rFonts w:asciiTheme="minorHAnsi" w:eastAsia="Times New Roman" w:hAnsiTheme="minorHAnsi" w:cstheme="minorHAnsi"/>
          <w:kern w:val="28"/>
        </w:rPr>
      </w:pPr>
      <w:bookmarkStart w:id="0" w:name="_GoBack"/>
      <w:bookmarkEnd w:id="0"/>
    </w:p>
    <w:sectPr w:rsidR="00203C13" w:rsidRPr="00204A92" w:rsidSect="00AD5E40">
      <w:head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13" w:rsidRDefault="00870613">
      <w:r>
        <w:separator/>
      </w:r>
    </w:p>
  </w:endnote>
  <w:endnote w:type="continuationSeparator" w:id="0">
    <w:p w:rsidR="00870613" w:rsidRDefault="0087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13" w:rsidRDefault="00870613">
      <w:r>
        <w:separator/>
      </w:r>
    </w:p>
  </w:footnote>
  <w:footnote w:type="continuationSeparator" w:id="0">
    <w:p w:rsidR="00870613" w:rsidRDefault="0087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13" w:rsidRDefault="0087061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86D"/>
    <w:multiLevelType w:val="hybridMultilevel"/>
    <w:tmpl w:val="082CF6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66837"/>
    <w:multiLevelType w:val="hybridMultilevel"/>
    <w:tmpl w:val="D256C2DE"/>
    <w:lvl w:ilvl="0" w:tplc="0409000B">
      <w:start w:val="1"/>
      <w:numFmt w:val="bullet"/>
      <w:lvlText w:val=""/>
      <w:lvlJc w:val="left"/>
      <w:pPr>
        <w:ind w:left="993" w:hanging="360"/>
      </w:pPr>
      <w:rPr>
        <w:rFonts w:ascii="Wingdings" w:hAnsi="Wingdings" w:hint="default"/>
      </w:rPr>
    </w:lvl>
    <w:lvl w:ilvl="1" w:tplc="04090003">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0C7C251F"/>
    <w:multiLevelType w:val="hybridMultilevel"/>
    <w:tmpl w:val="DEB087CC"/>
    <w:lvl w:ilvl="0" w:tplc="29A6296E">
      <w:start w:val="1"/>
      <w:numFmt w:val="bullet"/>
      <w:lvlText w:val=""/>
      <w:lvlJc w:val="left"/>
      <w:pPr>
        <w:ind w:left="993"/>
      </w:pPr>
      <w:rPr>
        <w:rFonts w:ascii="Wingdings" w:hAnsi="Wingdings" w:hint="default"/>
        <w:b w:val="0"/>
        <w:i w:val="0"/>
        <w:strike w:val="0"/>
        <w:dstrike w:val="0"/>
        <w:color w:val="000000"/>
        <w:sz w:val="20"/>
        <w:szCs w:val="22"/>
        <w:u w:val="none" w:color="000000"/>
        <w:bdr w:val="none" w:sz="0" w:space="0" w:color="auto"/>
        <w:shd w:val="clear" w:color="auto" w:fill="auto"/>
        <w:vertAlign w:val="baseline"/>
      </w:rPr>
    </w:lvl>
    <w:lvl w:ilvl="1" w:tplc="B82046BC">
      <w:start w:val="1"/>
      <w:numFmt w:val="bullet"/>
      <w:lvlText w:val="▪"/>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CCFA4C">
      <w:start w:val="1"/>
      <w:numFmt w:val="bullet"/>
      <w:lvlText w:val="▪"/>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AAC4A">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AC186">
      <w:start w:val="1"/>
      <w:numFmt w:val="bullet"/>
      <w:lvlText w:val="o"/>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FABF10">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AC0526">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E01858">
      <w:start w:val="1"/>
      <w:numFmt w:val="bullet"/>
      <w:lvlText w:val="o"/>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6C8494">
      <w:start w:val="1"/>
      <w:numFmt w:val="bullet"/>
      <w:lvlText w:val="▪"/>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9118FC"/>
    <w:multiLevelType w:val="hybridMultilevel"/>
    <w:tmpl w:val="EEC0E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4078B"/>
    <w:multiLevelType w:val="hybridMultilevel"/>
    <w:tmpl w:val="C81670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81CF0"/>
    <w:multiLevelType w:val="hybridMultilevel"/>
    <w:tmpl w:val="9BBAC9F2"/>
    <w:lvl w:ilvl="0" w:tplc="039CB1D2">
      <w:numFmt w:val="bullet"/>
      <w:lvlText w:val=""/>
      <w:lvlJc w:val="left"/>
      <w:pPr>
        <w:ind w:left="824" w:hanging="360"/>
      </w:pPr>
      <w:rPr>
        <w:rFonts w:ascii="Symbol" w:eastAsia="Symbol" w:hAnsi="Symbol" w:cs="Symbol" w:hint="default"/>
        <w:b w:val="0"/>
        <w:bCs w:val="0"/>
        <w:i w:val="0"/>
        <w:iCs w:val="0"/>
        <w:color w:val="0E101A"/>
        <w:w w:val="100"/>
        <w:sz w:val="20"/>
        <w:szCs w:val="20"/>
      </w:rPr>
    </w:lvl>
    <w:lvl w:ilvl="1" w:tplc="4C444DD4">
      <w:numFmt w:val="bullet"/>
      <w:lvlText w:val="o"/>
      <w:lvlJc w:val="left"/>
      <w:pPr>
        <w:ind w:left="1544" w:hanging="360"/>
      </w:pPr>
      <w:rPr>
        <w:rFonts w:ascii="Courier New" w:eastAsia="Courier New" w:hAnsi="Courier New" w:cs="Courier New" w:hint="default"/>
        <w:b w:val="0"/>
        <w:bCs w:val="0"/>
        <w:i w:val="0"/>
        <w:iCs w:val="0"/>
        <w:color w:val="0E101A"/>
        <w:w w:val="100"/>
        <w:sz w:val="20"/>
        <w:szCs w:val="20"/>
      </w:rPr>
    </w:lvl>
    <w:lvl w:ilvl="2" w:tplc="11C40294">
      <w:numFmt w:val="bullet"/>
      <w:lvlText w:val="•"/>
      <w:lvlJc w:val="left"/>
      <w:pPr>
        <w:ind w:left="2426" w:hanging="360"/>
      </w:pPr>
      <w:rPr>
        <w:rFonts w:hint="default"/>
      </w:rPr>
    </w:lvl>
    <w:lvl w:ilvl="3" w:tplc="5888D4E8">
      <w:numFmt w:val="bullet"/>
      <w:lvlText w:val="•"/>
      <w:lvlJc w:val="left"/>
      <w:pPr>
        <w:ind w:left="3313" w:hanging="360"/>
      </w:pPr>
      <w:rPr>
        <w:rFonts w:hint="default"/>
      </w:rPr>
    </w:lvl>
    <w:lvl w:ilvl="4" w:tplc="4F26E3BE">
      <w:numFmt w:val="bullet"/>
      <w:lvlText w:val="•"/>
      <w:lvlJc w:val="left"/>
      <w:pPr>
        <w:ind w:left="4200" w:hanging="360"/>
      </w:pPr>
      <w:rPr>
        <w:rFonts w:hint="default"/>
      </w:rPr>
    </w:lvl>
    <w:lvl w:ilvl="5" w:tplc="81FAFA7A">
      <w:numFmt w:val="bullet"/>
      <w:lvlText w:val="•"/>
      <w:lvlJc w:val="left"/>
      <w:pPr>
        <w:ind w:left="5086" w:hanging="360"/>
      </w:pPr>
      <w:rPr>
        <w:rFonts w:hint="default"/>
      </w:rPr>
    </w:lvl>
    <w:lvl w:ilvl="6" w:tplc="A14A33C8">
      <w:numFmt w:val="bullet"/>
      <w:lvlText w:val="•"/>
      <w:lvlJc w:val="left"/>
      <w:pPr>
        <w:ind w:left="5973" w:hanging="360"/>
      </w:pPr>
      <w:rPr>
        <w:rFonts w:hint="default"/>
      </w:rPr>
    </w:lvl>
    <w:lvl w:ilvl="7" w:tplc="08AE7022">
      <w:numFmt w:val="bullet"/>
      <w:lvlText w:val="•"/>
      <w:lvlJc w:val="left"/>
      <w:pPr>
        <w:ind w:left="6860" w:hanging="360"/>
      </w:pPr>
      <w:rPr>
        <w:rFonts w:hint="default"/>
      </w:rPr>
    </w:lvl>
    <w:lvl w:ilvl="8" w:tplc="2D465F7A">
      <w:numFmt w:val="bullet"/>
      <w:lvlText w:val="•"/>
      <w:lvlJc w:val="left"/>
      <w:pPr>
        <w:ind w:left="7746" w:hanging="360"/>
      </w:pPr>
      <w:rPr>
        <w:rFonts w:hint="default"/>
      </w:rPr>
    </w:lvl>
  </w:abstractNum>
  <w:abstractNum w:abstractNumId="6" w15:restartNumberingAfterBreak="0">
    <w:nsid w:val="1F483198"/>
    <w:multiLevelType w:val="hybridMultilevel"/>
    <w:tmpl w:val="B936E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5E22"/>
    <w:multiLevelType w:val="hybridMultilevel"/>
    <w:tmpl w:val="93A82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105E1"/>
    <w:multiLevelType w:val="hybridMultilevel"/>
    <w:tmpl w:val="6E7E7836"/>
    <w:lvl w:ilvl="0" w:tplc="18969E02">
      <w:numFmt w:val="bullet"/>
      <w:lvlText w:val=""/>
      <w:lvlJc w:val="left"/>
      <w:pPr>
        <w:ind w:left="1617" w:hanging="360"/>
      </w:pPr>
      <w:rPr>
        <w:rFonts w:ascii="Symbol" w:eastAsia="Symbol" w:hAnsi="Symbol" w:cs="Symbol" w:hint="default"/>
        <w:w w:val="100"/>
        <w:sz w:val="24"/>
        <w:szCs w:val="24"/>
      </w:rPr>
    </w:lvl>
    <w:lvl w:ilvl="1" w:tplc="288E562E">
      <w:numFmt w:val="bullet"/>
      <w:lvlText w:val="o"/>
      <w:lvlJc w:val="left"/>
      <w:pPr>
        <w:ind w:left="2337" w:hanging="360"/>
      </w:pPr>
      <w:rPr>
        <w:rFonts w:ascii="Courier New" w:eastAsia="Courier New" w:hAnsi="Courier New" w:cs="Courier New" w:hint="default"/>
        <w:w w:val="100"/>
        <w:sz w:val="24"/>
        <w:szCs w:val="24"/>
      </w:rPr>
    </w:lvl>
    <w:lvl w:ilvl="2" w:tplc="A43E7376">
      <w:numFmt w:val="bullet"/>
      <w:lvlText w:val="•"/>
      <w:lvlJc w:val="left"/>
      <w:pPr>
        <w:ind w:left="3328" w:hanging="360"/>
      </w:pPr>
      <w:rPr>
        <w:rFonts w:hint="default"/>
      </w:rPr>
    </w:lvl>
    <w:lvl w:ilvl="3" w:tplc="EEAE1F96">
      <w:numFmt w:val="bullet"/>
      <w:lvlText w:val="•"/>
      <w:lvlJc w:val="left"/>
      <w:pPr>
        <w:ind w:left="4317" w:hanging="360"/>
      </w:pPr>
      <w:rPr>
        <w:rFonts w:hint="default"/>
      </w:rPr>
    </w:lvl>
    <w:lvl w:ilvl="4" w:tplc="30D2483E">
      <w:numFmt w:val="bullet"/>
      <w:lvlText w:val="•"/>
      <w:lvlJc w:val="left"/>
      <w:pPr>
        <w:ind w:left="5306" w:hanging="360"/>
      </w:pPr>
      <w:rPr>
        <w:rFonts w:hint="default"/>
      </w:rPr>
    </w:lvl>
    <w:lvl w:ilvl="5" w:tplc="BF56BB3E">
      <w:numFmt w:val="bullet"/>
      <w:lvlText w:val="•"/>
      <w:lvlJc w:val="left"/>
      <w:pPr>
        <w:ind w:left="6295" w:hanging="360"/>
      </w:pPr>
      <w:rPr>
        <w:rFonts w:hint="default"/>
      </w:rPr>
    </w:lvl>
    <w:lvl w:ilvl="6" w:tplc="F44C9EC0">
      <w:numFmt w:val="bullet"/>
      <w:lvlText w:val="•"/>
      <w:lvlJc w:val="left"/>
      <w:pPr>
        <w:ind w:left="7284" w:hanging="360"/>
      </w:pPr>
      <w:rPr>
        <w:rFonts w:hint="default"/>
      </w:rPr>
    </w:lvl>
    <w:lvl w:ilvl="7" w:tplc="C7AEE968">
      <w:numFmt w:val="bullet"/>
      <w:lvlText w:val="•"/>
      <w:lvlJc w:val="left"/>
      <w:pPr>
        <w:ind w:left="8273" w:hanging="360"/>
      </w:pPr>
      <w:rPr>
        <w:rFonts w:hint="default"/>
      </w:rPr>
    </w:lvl>
    <w:lvl w:ilvl="8" w:tplc="E9C0123A">
      <w:numFmt w:val="bullet"/>
      <w:lvlText w:val="•"/>
      <w:lvlJc w:val="left"/>
      <w:pPr>
        <w:ind w:left="9262" w:hanging="360"/>
      </w:pPr>
      <w:rPr>
        <w:rFonts w:hint="default"/>
      </w:rPr>
    </w:lvl>
  </w:abstractNum>
  <w:abstractNum w:abstractNumId="9" w15:restartNumberingAfterBreak="0">
    <w:nsid w:val="2CC8266B"/>
    <w:multiLevelType w:val="hybridMultilevel"/>
    <w:tmpl w:val="B2248DA0"/>
    <w:lvl w:ilvl="0" w:tplc="C3FA03CA">
      <w:start w:val="1"/>
      <w:numFmt w:val="bullet"/>
      <w:lvlText w:val=""/>
      <w:lvlJc w:val="left"/>
      <w:pPr>
        <w:ind w:left="9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BC3279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CB4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B264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98A3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D8FA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AF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273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86AC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0F3CD2"/>
    <w:multiLevelType w:val="hybridMultilevel"/>
    <w:tmpl w:val="F304A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E3E8B"/>
    <w:multiLevelType w:val="hybridMultilevel"/>
    <w:tmpl w:val="36A4A882"/>
    <w:lvl w:ilvl="0" w:tplc="F2C2C350">
      <w:start w:val="1"/>
      <w:numFmt w:val="decimal"/>
      <w:lvlText w:val="%1."/>
      <w:lvlJc w:val="left"/>
      <w:pPr>
        <w:ind w:left="720" w:hanging="360"/>
      </w:pPr>
      <w:rPr>
        <w:rFonts w:hint="default"/>
        <w:b w:val="0"/>
        <w:sz w:val="3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E28A9"/>
    <w:multiLevelType w:val="hybridMultilevel"/>
    <w:tmpl w:val="48D2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A51A48"/>
    <w:multiLevelType w:val="hybridMultilevel"/>
    <w:tmpl w:val="98243A02"/>
    <w:lvl w:ilvl="0" w:tplc="BE3A4D8A">
      <w:start w:val="1"/>
      <w:numFmt w:val="bullet"/>
      <w:lvlText w:val=""/>
      <w:lvlJc w:val="left"/>
      <w:pPr>
        <w:ind w:left="993"/>
      </w:pPr>
      <w:rPr>
        <w:rFonts w:ascii="Wingdings" w:hAnsi="Wingdings" w:hint="default"/>
        <w:b w:val="0"/>
        <w:i w:val="0"/>
        <w:strike w:val="0"/>
        <w:dstrike w:val="0"/>
        <w:color w:val="000000"/>
        <w:sz w:val="20"/>
        <w:szCs w:val="22"/>
        <w:u w:val="none" w:color="000000"/>
        <w:bdr w:val="none" w:sz="0" w:space="0" w:color="auto"/>
        <w:shd w:val="clear" w:color="auto" w:fill="auto"/>
        <w:vertAlign w:val="baseline"/>
      </w:rPr>
    </w:lvl>
    <w:lvl w:ilvl="1" w:tplc="CAAEF8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2046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E8E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86E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C6D9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E6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CBA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DC1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7B3B8C"/>
    <w:multiLevelType w:val="hybridMultilevel"/>
    <w:tmpl w:val="64BE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3180"/>
    <w:multiLevelType w:val="hybridMultilevel"/>
    <w:tmpl w:val="4C7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97C13"/>
    <w:multiLevelType w:val="hybridMultilevel"/>
    <w:tmpl w:val="4BBC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E08"/>
    <w:multiLevelType w:val="hybridMultilevel"/>
    <w:tmpl w:val="F8487D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AE66E7"/>
    <w:multiLevelType w:val="hybridMultilevel"/>
    <w:tmpl w:val="0E38EE5A"/>
    <w:lvl w:ilvl="0" w:tplc="09A8CF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B49EA"/>
    <w:multiLevelType w:val="hybridMultilevel"/>
    <w:tmpl w:val="9B70C4B0"/>
    <w:lvl w:ilvl="0" w:tplc="24FC3F12">
      <w:start w:val="1"/>
      <w:numFmt w:val="decimal"/>
      <w:lvlText w:val="%1."/>
      <w:lvlJc w:val="left"/>
      <w:pPr>
        <w:ind w:left="344" w:hanging="245"/>
      </w:pPr>
      <w:rPr>
        <w:rFonts w:ascii="Arial" w:eastAsia="Arial" w:hAnsi="Arial" w:cs="Arial" w:hint="default"/>
        <w:spacing w:val="-1"/>
        <w:w w:val="100"/>
        <w:sz w:val="22"/>
        <w:szCs w:val="22"/>
      </w:rPr>
    </w:lvl>
    <w:lvl w:ilvl="1" w:tplc="0A22084A">
      <w:numFmt w:val="bullet"/>
      <w:lvlText w:val="-"/>
      <w:lvlJc w:val="left"/>
      <w:pPr>
        <w:ind w:left="820" w:hanging="360"/>
      </w:pPr>
      <w:rPr>
        <w:rFonts w:ascii="Arial" w:eastAsia="Arial" w:hAnsi="Arial" w:cs="Arial" w:hint="default"/>
        <w:w w:val="100"/>
        <w:sz w:val="22"/>
        <w:szCs w:val="22"/>
      </w:rPr>
    </w:lvl>
    <w:lvl w:ilvl="2" w:tplc="457C1426">
      <w:numFmt w:val="bullet"/>
      <w:lvlText w:val="-"/>
      <w:lvlJc w:val="left"/>
      <w:pPr>
        <w:ind w:left="1540" w:hanging="360"/>
      </w:pPr>
      <w:rPr>
        <w:rFonts w:ascii="Arial" w:eastAsia="Arial" w:hAnsi="Arial" w:cs="Arial" w:hint="default"/>
        <w:w w:val="100"/>
        <w:sz w:val="22"/>
        <w:szCs w:val="22"/>
      </w:rPr>
    </w:lvl>
    <w:lvl w:ilvl="3" w:tplc="3968B0CE">
      <w:numFmt w:val="bullet"/>
      <w:lvlText w:val="-"/>
      <w:lvlJc w:val="left"/>
      <w:pPr>
        <w:ind w:left="2260" w:hanging="360"/>
      </w:pPr>
      <w:rPr>
        <w:rFonts w:ascii="Arial" w:eastAsia="Arial" w:hAnsi="Arial" w:cs="Arial" w:hint="default"/>
        <w:w w:val="100"/>
        <w:sz w:val="22"/>
        <w:szCs w:val="22"/>
      </w:rPr>
    </w:lvl>
    <w:lvl w:ilvl="4" w:tplc="4934C50A">
      <w:numFmt w:val="bullet"/>
      <w:lvlText w:val="•"/>
      <w:lvlJc w:val="left"/>
      <w:pPr>
        <w:ind w:left="2260" w:hanging="360"/>
      </w:pPr>
      <w:rPr>
        <w:rFonts w:hint="default"/>
      </w:rPr>
    </w:lvl>
    <w:lvl w:ilvl="5" w:tplc="99024FD0">
      <w:numFmt w:val="bullet"/>
      <w:lvlText w:val="•"/>
      <w:lvlJc w:val="left"/>
      <w:pPr>
        <w:ind w:left="2980" w:hanging="360"/>
      </w:pPr>
      <w:rPr>
        <w:rFonts w:hint="default"/>
      </w:rPr>
    </w:lvl>
    <w:lvl w:ilvl="6" w:tplc="7638E696">
      <w:numFmt w:val="bullet"/>
      <w:lvlText w:val="•"/>
      <w:lvlJc w:val="left"/>
      <w:pPr>
        <w:ind w:left="4264" w:hanging="360"/>
      </w:pPr>
      <w:rPr>
        <w:rFonts w:hint="default"/>
      </w:rPr>
    </w:lvl>
    <w:lvl w:ilvl="7" w:tplc="C5587D4A">
      <w:numFmt w:val="bullet"/>
      <w:lvlText w:val="•"/>
      <w:lvlJc w:val="left"/>
      <w:pPr>
        <w:ind w:left="5548" w:hanging="360"/>
      </w:pPr>
      <w:rPr>
        <w:rFonts w:hint="default"/>
      </w:rPr>
    </w:lvl>
    <w:lvl w:ilvl="8" w:tplc="DC7042E0">
      <w:numFmt w:val="bullet"/>
      <w:lvlText w:val="•"/>
      <w:lvlJc w:val="left"/>
      <w:pPr>
        <w:ind w:left="6832" w:hanging="360"/>
      </w:pPr>
      <w:rPr>
        <w:rFonts w:hint="default"/>
      </w:rPr>
    </w:lvl>
  </w:abstractNum>
  <w:abstractNum w:abstractNumId="20" w15:restartNumberingAfterBreak="0">
    <w:nsid w:val="616B1234"/>
    <w:multiLevelType w:val="hybridMultilevel"/>
    <w:tmpl w:val="480C7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0C5E42"/>
    <w:multiLevelType w:val="hybridMultilevel"/>
    <w:tmpl w:val="84A8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07650"/>
    <w:multiLevelType w:val="hybridMultilevel"/>
    <w:tmpl w:val="5426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E685A"/>
    <w:multiLevelType w:val="hybridMultilevel"/>
    <w:tmpl w:val="90FECD66"/>
    <w:lvl w:ilvl="0" w:tplc="56E28F56">
      <w:start w:val="1"/>
      <w:numFmt w:val="bullet"/>
      <w:lvlText w:val=""/>
      <w:lvlJc w:val="left"/>
      <w:pPr>
        <w:ind w:left="993"/>
      </w:pPr>
      <w:rPr>
        <w:rFonts w:ascii="Wingdings" w:hAnsi="Wingdings" w:hint="default"/>
        <w:b w:val="0"/>
        <w:i w:val="0"/>
        <w:strike w:val="0"/>
        <w:dstrike w:val="0"/>
        <w:color w:val="000000"/>
        <w:sz w:val="20"/>
        <w:szCs w:val="22"/>
        <w:u w:val="none" w:color="000000"/>
        <w:bdr w:val="none" w:sz="0" w:space="0" w:color="auto"/>
        <w:shd w:val="clear" w:color="auto" w:fill="auto"/>
        <w:vertAlign w:val="baseline"/>
      </w:rPr>
    </w:lvl>
    <w:lvl w:ilvl="1" w:tplc="816EB9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3492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2A10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299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2AF9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1A96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8AA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CEA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6B4793"/>
    <w:multiLevelType w:val="hybridMultilevel"/>
    <w:tmpl w:val="D88E6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362A8"/>
    <w:multiLevelType w:val="hybridMultilevel"/>
    <w:tmpl w:val="0EDC8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D52E9"/>
    <w:multiLevelType w:val="hybridMultilevel"/>
    <w:tmpl w:val="B71409AE"/>
    <w:lvl w:ilvl="0" w:tplc="3F782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9"/>
  </w:num>
  <w:num w:numId="4">
    <w:abstractNumId w:val="26"/>
  </w:num>
  <w:num w:numId="5">
    <w:abstractNumId w:val="12"/>
  </w:num>
  <w:num w:numId="6">
    <w:abstractNumId w:val="0"/>
  </w:num>
  <w:num w:numId="7">
    <w:abstractNumId w:val="10"/>
  </w:num>
  <w:num w:numId="8">
    <w:abstractNumId w:val="20"/>
  </w:num>
  <w:num w:numId="9">
    <w:abstractNumId w:val="4"/>
  </w:num>
  <w:num w:numId="10">
    <w:abstractNumId w:val="17"/>
  </w:num>
  <w:num w:numId="11">
    <w:abstractNumId w:val="6"/>
  </w:num>
  <w:num w:numId="12">
    <w:abstractNumId w:val="9"/>
  </w:num>
  <w:num w:numId="13">
    <w:abstractNumId w:val="23"/>
  </w:num>
  <w:num w:numId="14">
    <w:abstractNumId w:val="2"/>
  </w:num>
  <w:num w:numId="15">
    <w:abstractNumId w:val="13"/>
  </w:num>
  <w:num w:numId="16">
    <w:abstractNumId w:val="1"/>
  </w:num>
  <w:num w:numId="17">
    <w:abstractNumId w:val="5"/>
  </w:num>
  <w:num w:numId="18">
    <w:abstractNumId w:val="7"/>
  </w:num>
  <w:num w:numId="19">
    <w:abstractNumId w:val="14"/>
  </w:num>
  <w:num w:numId="20">
    <w:abstractNumId w:val="21"/>
  </w:num>
  <w:num w:numId="21">
    <w:abstractNumId w:val="16"/>
  </w:num>
  <w:num w:numId="22">
    <w:abstractNumId w:val="3"/>
  </w:num>
  <w:num w:numId="23">
    <w:abstractNumId w:val="24"/>
  </w:num>
  <w:num w:numId="24">
    <w:abstractNumId w:val="25"/>
  </w:num>
  <w:num w:numId="25">
    <w:abstractNumId w:val="18"/>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E2"/>
    <w:rsid w:val="00037465"/>
    <w:rsid w:val="00042C5E"/>
    <w:rsid w:val="00094567"/>
    <w:rsid w:val="000B2D8A"/>
    <w:rsid w:val="00114CAE"/>
    <w:rsid w:val="0012529A"/>
    <w:rsid w:val="0015649E"/>
    <w:rsid w:val="00203C13"/>
    <w:rsid w:val="00204A92"/>
    <w:rsid w:val="00242FEE"/>
    <w:rsid w:val="00264706"/>
    <w:rsid w:val="0026788F"/>
    <w:rsid w:val="0028594D"/>
    <w:rsid w:val="002976AA"/>
    <w:rsid w:val="002C5C17"/>
    <w:rsid w:val="00300E3C"/>
    <w:rsid w:val="00314468"/>
    <w:rsid w:val="00321F10"/>
    <w:rsid w:val="00337595"/>
    <w:rsid w:val="003873BE"/>
    <w:rsid w:val="003A42BC"/>
    <w:rsid w:val="003B671E"/>
    <w:rsid w:val="003C2361"/>
    <w:rsid w:val="00415BC9"/>
    <w:rsid w:val="00423D22"/>
    <w:rsid w:val="00426021"/>
    <w:rsid w:val="00437D17"/>
    <w:rsid w:val="00574ECA"/>
    <w:rsid w:val="005826DA"/>
    <w:rsid w:val="005B2FF7"/>
    <w:rsid w:val="005E2CDE"/>
    <w:rsid w:val="006A5F7A"/>
    <w:rsid w:val="006C0C03"/>
    <w:rsid w:val="006C52B9"/>
    <w:rsid w:val="006E40E2"/>
    <w:rsid w:val="006E6DDB"/>
    <w:rsid w:val="006F5304"/>
    <w:rsid w:val="00705266"/>
    <w:rsid w:val="008423A1"/>
    <w:rsid w:val="00863ED8"/>
    <w:rsid w:val="00870613"/>
    <w:rsid w:val="0087590C"/>
    <w:rsid w:val="008D1190"/>
    <w:rsid w:val="008F1B26"/>
    <w:rsid w:val="0099303B"/>
    <w:rsid w:val="00A26592"/>
    <w:rsid w:val="00A308F2"/>
    <w:rsid w:val="00A96BC3"/>
    <w:rsid w:val="00AB5808"/>
    <w:rsid w:val="00AD4D69"/>
    <w:rsid w:val="00AD5E40"/>
    <w:rsid w:val="00AF4D1E"/>
    <w:rsid w:val="00B11E07"/>
    <w:rsid w:val="00B20049"/>
    <w:rsid w:val="00C53AFD"/>
    <w:rsid w:val="00C8009A"/>
    <w:rsid w:val="00C96D15"/>
    <w:rsid w:val="00DA7118"/>
    <w:rsid w:val="00E76496"/>
    <w:rsid w:val="00E92C83"/>
    <w:rsid w:val="00EB5FC1"/>
    <w:rsid w:val="00EC1BC3"/>
    <w:rsid w:val="00EE4BD3"/>
    <w:rsid w:val="00F36B0E"/>
    <w:rsid w:val="00F9777A"/>
    <w:rsid w:val="00FC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FB996D"/>
  <w15:docId w15:val="{44A44757-D3F0-42B5-8981-ED7B8343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F36B0E"/>
    <w:pPr>
      <w:spacing w:before="32"/>
      <w:ind w:left="100"/>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321F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1"/>
      <w:ind w:left="1617" w:hanging="361"/>
    </w:pPr>
  </w:style>
  <w:style w:type="paragraph" w:customStyle="1" w:styleId="TableParagraph">
    <w:name w:val="Table Paragraph"/>
    <w:basedOn w:val="Normal"/>
    <w:uiPriority w:val="1"/>
    <w:qFormat/>
    <w:pPr>
      <w:spacing w:before="55"/>
      <w:ind w:left="97"/>
    </w:pPr>
    <w:rPr>
      <w:rFonts w:ascii="Arial" w:eastAsia="Arial" w:hAnsi="Arial" w:cs="Arial"/>
    </w:rPr>
  </w:style>
  <w:style w:type="paragraph" w:customStyle="1" w:styleId="Name">
    <w:name w:val="Name"/>
    <w:basedOn w:val="PlainText"/>
    <w:autoRedefine/>
    <w:rsid w:val="00574ECA"/>
    <w:pPr>
      <w:widowControl/>
      <w:autoSpaceDE/>
      <w:autoSpaceDN/>
      <w:spacing w:before="360" w:after="80"/>
    </w:pPr>
    <w:rPr>
      <w:rFonts w:ascii="Times New Roman" w:eastAsia="Times New Roman" w:hAnsi="Times New Roman" w:cs="Times New Roman"/>
      <w:bCs/>
      <w:spacing w:val="20"/>
      <w:sz w:val="48"/>
      <w:szCs w:val="48"/>
    </w:rPr>
  </w:style>
  <w:style w:type="paragraph" w:customStyle="1" w:styleId="Address">
    <w:name w:val="Address"/>
    <w:basedOn w:val="Normal"/>
    <w:rsid w:val="00574ECA"/>
    <w:pPr>
      <w:widowControl/>
      <w:autoSpaceDE/>
      <w:autoSpaceDN/>
      <w:jc w:val="center"/>
    </w:pPr>
    <w:rPr>
      <w:rFonts w:ascii="Cambria" w:eastAsia="Times New Roman" w:hAnsi="Cambria" w:cs="Courier New"/>
      <w:bCs/>
      <w:sz w:val="19"/>
      <w:szCs w:val="19"/>
    </w:rPr>
  </w:style>
  <w:style w:type="paragraph" w:styleId="PlainText">
    <w:name w:val="Plain Text"/>
    <w:basedOn w:val="Normal"/>
    <w:link w:val="PlainTextChar"/>
    <w:uiPriority w:val="99"/>
    <w:semiHidden/>
    <w:unhideWhenUsed/>
    <w:rsid w:val="00574ECA"/>
    <w:rPr>
      <w:rFonts w:ascii="Consolas" w:hAnsi="Consolas"/>
      <w:sz w:val="21"/>
      <w:szCs w:val="21"/>
    </w:rPr>
  </w:style>
  <w:style w:type="character" w:customStyle="1" w:styleId="PlainTextChar">
    <w:name w:val="Plain Text Char"/>
    <w:basedOn w:val="DefaultParagraphFont"/>
    <w:link w:val="PlainText"/>
    <w:uiPriority w:val="99"/>
    <w:semiHidden/>
    <w:rsid w:val="00574ECA"/>
    <w:rPr>
      <w:rFonts w:ascii="Consolas" w:eastAsia="Calibri" w:hAnsi="Consolas" w:cs="Calibri"/>
      <w:sz w:val="21"/>
      <w:szCs w:val="21"/>
    </w:rPr>
  </w:style>
  <w:style w:type="paragraph" w:styleId="Header">
    <w:name w:val="header"/>
    <w:basedOn w:val="Normal"/>
    <w:link w:val="HeaderChar"/>
    <w:uiPriority w:val="99"/>
    <w:unhideWhenUsed/>
    <w:rsid w:val="00EB5FC1"/>
    <w:pPr>
      <w:tabs>
        <w:tab w:val="center" w:pos="4680"/>
        <w:tab w:val="right" w:pos="9360"/>
      </w:tabs>
    </w:pPr>
  </w:style>
  <w:style w:type="character" w:customStyle="1" w:styleId="HeaderChar">
    <w:name w:val="Header Char"/>
    <w:basedOn w:val="DefaultParagraphFont"/>
    <w:link w:val="Header"/>
    <w:uiPriority w:val="99"/>
    <w:rsid w:val="00EB5FC1"/>
    <w:rPr>
      <w:rFonts w:ascii="Calibri" w:eastAsia="Calibri" w:hAnsi="Calibri" w:cs="Calibri"/>
    </w:rPr>
  </w:style>
  <w:style w:type="paragraph" w:styleId="Footer">
    <w:name w:val="footer"/>
    <w:basedOn w:val="Normal"/>
    <w:link w:val="FooterChar"/>
    <w:uiPriority w:val="99"/>
    <w:unhideWhenUsed/>
    <w:rsid w:val="00EB5FC1"/>
    <w:pPr>
      <w:tabs>
        <w:tab w:val="center" w:pos="4680"/>
        <w:tab w:val="right" w:pos="9360"/>
      </w:tabs>
    </w:pPr>
  </w:style>
  <w:style w:type="character" w:customStyle="1" w:styleId="FooterChar">
    <w:name w:val="Footer Char"/>
    <w:basedOn w:val="DefaultParagraphFont"/>
    <w:link w:val="Footer"/>
    <w:uiPriority w:val="99"/>
    <w:rsid w:val="00EB5FC1"/>
    <w:rPr>
      <w:rFonts w:ascii="Calibri" w:eastAsia="Calibri" w:hAnsi="Calibri" w:cs="Calibri"/>
    </w:rPr>
  </w:style>
  <w:style w:type="character" w:customStyle="1" w:styleId="Heading1Char">
    <w:name w:val="Heading 1 Char"/>
    <w:basedOn w:val="DefaultParagraphFont"/>
    <w:link w:val="Heading1"/>
    <w:uiPriority w:val="1"/>
    <w:rsid w:val="00F36B0E"/>
    <w:rPr>
      <w:rFonts w:ascii="Arial" w:eastAsia="Arial" w:hAnsi="Arial" w:cs="Arial"/>
      <w:b/>
      <w:bCs/>
    </w:rPr>
  </w:style>
  <w:style w:type="character" w:styleId="Hyperlink">
    <w:name w:val="Hyperlink"/>
    <w:basedOn w:val="DefaultParagraphFont"/>
    <w:uiPriority w:val="99"/>
    <w:unhideWhenUsed/>
    <w:rsid w:val="00AD4D69"/>
    <w:rPr>
      <w:color w:val="0000FF" w:themeColor="hyperlink"/>
      <w:u w:val="single"/>
    </w:rPr>
  </w:style>
  <w:style w:type="character" w:customStyle="1" w:styleId="UnresolvedMention">
    <w:name w:val="Unresolved Mention"/>
    <w:basedOn w:val="DefaultParagraphFont"/>
    <w:uiPriority w:val="99"/>
    <w:semiHidden/>
    <w:unhideWhenUsed/>
    <w:rsid w:val="00AD4D69"/>
    <w:rPr>
      <w:color w:val="605E5C"/>
      <w:shd w:val="clear" w:color="auto" w:fill="E1DFDD"/>
    </w:rPr>
  </w:style>
  <w:style w:type="table" w:customStyle="1" w:styleId="TableGrid">
    <w:name w:val="TableGrid"/>
    <w:rsid w:val="005B2FF7"/>
    <w:pPr>
      <w:widowControl/>
      <w:autoSpaceDE/>
      <w:autoSpaceDN/>
    </w:pPr>
    <w:rPr>
      <w:rFonts w:eastAsiaTheme="minorEastAsia"/>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5B2FF7"/>
    <w:pPr>
      <w:widowControl/>
      <w:numPr>
        <w:ilvl w:val="1"/>
      </w:numPr>
      <w:autoSpaceDE/>
      <w:autoSpaceDN/>
      <w:spacing w:after="160" w:line="249" w:lineRule="auto"/>
      <w:ind w:left="658" w:right="20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B2FF7"/>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321F10"/>
    <w:rPr>
      <w:rFonts w:asciiTheme="majorHAnsi" w:eastAsiaTheme="majorEastAsia" w:hAnsiTheme="majorHAnsi" w:cstheme="majorBidi"/>
      <w:color w:val="365F91" w:themeColor="accent1" w:themeShade="BF"/>
      <w:sz w:val="26"/>
      <w:szCs w:val="26"/>
    </w:rPr>
  </w:style>
  <w:style w:type="paragraph" w:customStyle="1" w:styleId="Section">
    <w:name w:val="Section"/>
    <w:basedOn w:val="Heading1"/>
    <w:next w:val="Normal"/>
    <w:uiPriority w:val="1"/>
    <w:qFormat/>
    <w:rsid w:val="006A5F7A"/>
    <w:pPr>
      <w:keepNext/>
      <w:keepLines/>
      <w:widowControl/>
      <w:autoSpaceDE/>
      <w:autoSpaceDN/>
      <w:spacing w:before="180" w:after="120" w:line="276" w:lineRule="auto"/>
      <w:ind w:left="950" w:hanging="950"/>
      <w:outlineLvl w:val="5"/>
    </w:pPr>
    <w:rPr>
      <w:rFonts w:ascii="Calibri" w:eastAsiaTheme="minorHAnsi" w:hAnsi="Calibri" w:cstheme="minorBidi"/>
      <w:bCs w:val="0"/>
      <w:sz w:val="24"/>
      <w:szCs w:val="32"/>
    </w:rPr>
  </w:style>
  <w:style w:type="paragraph" w:customStyle="1" w:styleId="Paragraph1">
    <w:name w:val="Paragraph 1"/>
    <w:basedOn w:val="Normal"/>
    <w:uiPriority w:val="7"/>
    <w:qFormat/>
    <w:rsid w:val="006A5F7A"/>
    <w:pPr>
      <w:widowControl/>
      <w:autoSpaceDE/>
      <w:autoSpaceDN/>
      <w:spacing w:before="40" w:after="120"/>
      <w:ind w:firstLine="475"/>
    </w:pPr>
    <w:rPr>
      <w:rFonts w:eastAsiaTheme="minorHAnsi" w:cstheme="minorBidi"/>
      <w:sz w:val="20"/>
      <w:szCs w:val="24"/>
    </w:rPr>
  </w:style>
  <w:style w:type="paragraph" w:styleId="List2">
    <w:name w:val="List 2"/>
    <w:basedOn w:val="Normal"/>
    <w:uiPriority w:val="5"/>
    <w:qFormat/>
    <w:rsid w:val="006A5F7A"/>
    <w:pPr>
      <w:widowControl/>
      <w:autoSpaceDE/>
      <w:autoSpaceDN/>
      <w:spacing w:before="40" w:after="120"/>
      <w:ind w:left="950" w:hanging="475"/>
    </w:pPr>
    <w:rPr>
      <w:rFonts w:eastAsiaTheme="minorHAnsi" w:cstheme="minorBidi"/>
      <w:sz w:val="20"/>
      <w:szCs w:val="24"/>
    </w:rPr>
  </w:style>
  <w:style w:type="paragraph" w:customStyle="1" w:styleId="Block3">
    <w:name w:val="Block 3"/>
    <w:basedOn w:val="Normal"/>
    <w:uiPriority w:val="3"/>
    <w:unhideWhenUsed/>
    <w:qFormat/>
    <w:rsid w:val="006A5F7A"/>
    <w:pPr>
      <w:widowControl/>
      <w:autoSpaceDE/>
      <w:autoSpaceDN/>
      <w:spacing w:before="40" w:after="120"/>
      <w:ind w:left="950"/>
    </w:pPr>
    <w:rPr>
      <w:rFonts w:eastAsiaTheme="minorHAnsi" w:cstheme="minorBidi"/>
      <w:sz w:val="20"/>
      <w:szCs w:val="24"/>
    </w:rPr>
  </w:style>
  <w:style w:type="paragraph" w:styleId="List3">
    <w:name w:val="List 3"/>
    <w:basedOn w:val="List2"/>
    <w:uiPriority w:val="5"/>
    <w:unhideWhenUsed/>
    <w:qFormat/>
    <w:rsid w:val="006A5F7A"/>
    <w:pPr>
      <w:ind w:left="1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8261">
      <w:bodyDiv w:val="1"/>
      <w:marLeft w:val="0"/>
      <w:marRight w:val="0"/>
      <w:marTop w:val="0"/>
      <w:marBottom w:val="0"/>
      <w:divBdr>
        <w:top w:val="none" w:sz="0" w:space="0" w:color="auto"/>
        <w:left w:val="none" w:sz="0" w:space="0" w:color="auto"/>
        <w:bottom w:val="none" w:sz="0" w:space="0" w:color="auto"/>
        <w:right w:val="none" w:sz="0" w:space="0" w:color="auto"/>
      </w:divBdr>
      <w:divsChild>
        <w:div w:id="1934051599">
          <w:marLeft w:val="0"/>
          <w:marRight w:val="0"/>
          <w:marTop w:val="120"/>
          <w:marBottom w:val="120"/>
          <w:divBdr>
            <w:top w:val="none" w:sz="0" w:space="0" w:color="auto"/>
            <w:left w:val="none" w:sz="0" w:space="0" w:color="auto"/>
            <w:bottom w:val="none" w:sz="0" w:space="0" w:color="auto"/>
            <w:right w:val="none" w:sz="0" w:space="0" w:color="auto"/>
          </w:divBdr>
          <w:divsChild>
            <w:div w:id="317422971">
              <w:marLeft w:val="0"/>
              <w:marRight w:val="0"/>
              <w:marTop w:val="0"/>
              <w:marBottom w:val="0"/>
              <w:divBdr>
                <w:top w:val="none" w:sz="0" w:space="0" w:color="auto"/>
                <w:left w:val="none" w:sz="0" w:space="0" w:color="auto"/>
                <w:bottom w:val="none" w:sz="0" w:space="0" w:color="auto"/>
                <w:right w:val="none" w:sz="0" w:space="0" w:color="auto"/>
              </w:divBdr>
              <w:divsChild>
                <w:div w:id="2096782530">
                  <w:marLeft w:val="0"/>
                  <w:marRight w:val="0"/>
                  <w:marTop w:val="0"/>
                  <w:marBottom w:val="0"/>
                  <w:divBdr>
                    <w:top w:val="none" w:sz="0" w:space="0" w:color="auto"/>
                    <w:left w:val="none" w:sz="0" w:space="0" w:color="auto"/>
                    <w:bottom w:val="none" w:sz="0" w:space="0" w:color="auto"/>
                    <w:right w:val="none" w:sz="0" w:space="0" w:color="auto"/>
                  </w:divBdr>
                </w:div>
              </w:divsChild>
            </w:div>
            <w:div w:id="821970939">
              <w:marLeft w:val="0"/>
              <w:marRight w:val="0"/>
              <w:marTop w:val="0"/>
              <w:marBottom w:val="0"/>
              <w:divBdr>
                <w:top w:val="none" w:sz="0" w:space="0" w:color="auto"/>
                <w:left w:val="none" w:sz="0" w:space="0" w:color="auto"/>
                <w:bottom w:val="none" w:sz="0" w:space="0" w:color="auto"/>
                <w:right w:val="none" w:sz="0" w:space="0" w:color="auto"/>
              </w:divBdr>
              <w:divsChild>
                <w:div w:id="266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281">
          <w:marLeft w:val="0"/>
          <w:marRight w:val="0"/>
          <w:marTop w:val="0"/>
          <w:marBottom w:val="0"/>
          <w:divBdr>
            <w:top w:val="none" w:sz="0" w:space="0" w:color="auto"/>
            <w:left w:val="none" w:sz="0" w:space="0" w:color="auto"/>
            <w:bottom w:val="none" w:sz="0" w:space="0" w:color="auto"/>
            <w:right w:val="none" w:sz="0" w:space="0" w:color="auto"/>
          </w:divBdr>
        </w:div>
      </w:divsChild>
    </w:div>
    <w:div w:id="317392972">
      <w:bodyDiv w:val="1"/>
      <w:marLeft w:val="0"/>
      <w:marRight w:val="0"/>
      <w:marTop w:val="0"/>
      <w:marBottom w:val="0"/>
      <w:divBdr>
        <w:top w:val="none" w:sz="0" w:space="0" w:color="auto"/>
        <w:left w:val="none" w:sz="0" w:space="0" w:color="auto"/>
        <w:bottom w:val="none" w:sz="0" w:space="0" w:color="auto"/>
        <w:right w:val="none" w:sz="0" w:space="0" w:color="auto"/>
      </w:divBdr>
    </w:div>
    <w:div w:id="998145796">
      <w:bodyDiv w:val="1"/>
      <w:marLeft w:val="0"/>
      <w:marRight w:val="0"/>
      <w:marTop w:val="0"/>
      <w:marBottom w:val="0"/>
      <w:divBdr>
        <w:top w:val="none" w:sz="0" w:space="0" w:color="auto"/>
        <w:left w:val="none" w:sz="0" w:space="0" w:color="auto"/>
        <w:bottom w:val="none" w:sz="0" w:space="0" w:color="auto"/>
        <w:right w:val="none" w:sz="0" w:space="0" w:color="auto"/>
      </w:divBdr>
      <w:divsChild>
        <w:div w:id="583413381">
          <w:marLeft w:val="0"/>
          <w:marRight w:val="0"/>
          <w:marTop w:val="120"/>
          <w:marBottom w:val="120"/>
          <w:divBdr>
            <w:top w:val="none" w:sz="0" w:space="0" w:color="auto"/>
            <w:left w:val="none" w:sz="0" w:space="0" w:color="auto"/>
            <w:bottom w:val="none" w:sz="0" w:space="0" w:color="auto"/>
            <w:right w:val="none" w:sz="0" w:space="0" w:color="auto"/>
          </w:divBdr>
          <w:divsChild>
            <w:div w:id="1880170204">
              <w:marLeft w:val="0"/>
              <w:marRight w:val="0"/>
              <w:marTop w:val="0"/>
              <w:marBottom w:val="0"/>
              <w:divBdr>
                <w:top w:val="none" w:sz="0" w:space="0" w:color="auto"/>
                <w:left w:val="none" w:sz="0" w:space="0" w:color="auto"/>
                <w:bottom w:val="none" w:sz="0" w:space="0" w:color="auto"/>
                <w:right w:val="none" w:sz="0" w:space="0" w:color="auto"/>
              </w:divBdr>
              <w:divsChild>
                <w:div w:id="275410464">
                  <w:marLeft w:val="0"/>
                  <w:marRight w:val="0"/>
                  <w:marTop w:val="0"/>
                  <w:marBottom w:val="0"/>
                  <w:divBdr>
                    <w:top w:val="none" w:sz="0" w:space="0" w:color="auto"/>
                    <w:left w:val="none" w:sz="0" w:space="0" w:color="auto"/>
                    <w:bottom w:val="none" w:sz="0" w:space="0" w:color="auto"/>
                    <w:right w:val="none" w:sz="0" w:space="0" w:color="auto"/>
                  </w:divBdr>
                </w:div>
              </w:divsChild>
            </w:div>
            <w:div w:id="27806703">
              <w:marLeft w:val="0"/>
              <w:marRight w:val="0"/>
              <w:marTop w:val="0"/>
              <w:marBottom w:val="0"/>
              <w:divBdr>
                <w:top w:val="none" w:sz="0" w:space="0" w:color="auto"/>
                <w:left w:val="none" w:sz="0" w:space="0" w:color="auto"/>
                <w:bottom w:val="none" w:sz="0" w:space="0" w:color="auto"/>
                <w:right w:val="none" w:sz="0" w:space="0" w:color="auto"/>
              </w:divBdr>
              <w:divsChild>
                <w:div w:id="19808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7595">
          <w:marLeft w:val="0"/>
          <w:marRight w:val="0"/>
          <w:marTop w:val="0"/>
          <w:marBottom w:val="0"/>
          <w:divBdr>
            <w:top w:val="none" w:sz="0" w:space="0" w:color="auto"/>
            <w:left w:val="none" w:sz="0" w:space="0" w:color="auto"/>
            <w:bottom w:val="none" w:sz="0" w:space="0" w:color="auto"/>
            <w:right w:val="none" w:sz="0" w:space="0" w:color="auto"/>
          </w:divBdr>
        </w:div>
      </w:divsChild>
    </w:div>
    <w:div w:id="1000697862">
      <w:bodyDiv w:val="1"/>
      <w:marLeft w:val="0"/>
      <w:marRight w:val="0"/>
      <w:marTop w:val="0"/>
      <w:marBottom w:val="0"/>
      <w:divBdr>
        <w:top w:val="none" w:sz="0" w:space="0" w:color="auto"/>
        <w:left w:val="none" w:sz="0" w:space="0" w:color="auto"/>
        <w:bottom w:val="none" w:sz="0" w:space="0" w:color="auto"/>
        <w:right w:val="none" w:sz="0" w:space="0" w:color="auto"/>
      </w:divBdr>
      <w:divsChild>
        <w:div w:id="1150949079">
          <w:marLeft w:val="0"/>
          <w:marRight w:val="0"/>
          <w:marTop w:val="120"/>
          <w:marBottom w:val="120"/>
          <w:divBdr>
            <w:top w:val="none" w:sz="0" w:space="0" w:color="auto"/>
            <w:left w:val="none" w:sz="0" w:space="0" w:color="auto"/>
            <w:bottom w:val="none" w:sz="0" w:space="0" w:color="auto"/>
            <w:right w:val="none" w:sz="0" w:space="0" w:color="auto"/>
          </w:divBdr>
          <w:divsChild>
            <w:div w:id="1305621588">
              <w:marLeft w:val="0"/>
              <w:marRight w:val="0"/>
              <w:marTop w:val="0"/>
              <w:marBottom w:val="0"/>
              <w:divBdr>
                <w:top w:val="none" w:sz="0" w:space="0" w:color="auto"/>
                <w:left w:val="none" w:sz="0" w:space="0" w:color="auto"/>
                <w:bottom w:val="none" w:sz="0" w:space="0" w:color="auto"/>
                <w:right w:val="none" w:sz="0" w:space="0" w:color="auto"/>
              </w:divBdr>
              <w:divsChild>
                <w:div w:id="1070468973">
                  <w:marLeft w:val="0"/>
                  <w:marRight w:val="0"/>
                  <w:marTop w:val="0"/>
                  <w:marBottom w:val="0"/>
                  <w:divBdr>
                    <w:top w:val="none" w:sz="0" w:space="0" w:color="auto"/>
                    <w:left w:val="none" w:sz="0" w:space="0" w:color="auto"/>
                    <w:bottom w:val="none" w:sz="0" w:space="0" w:color="auto"/>
                    <w:right w:val="none" w:sz="0" w:space="0" w:color="auto"/>
                  </w:divBdr>
                </w:div>
              </w:divsChild>
            </w:div>
            <w:div w:id="927497727">
              <w:marLeft w:val="0"/>
              <w:marRight w:val="0"/>
              <w:marTop w:val="0"/>
              <w:marBottom w:val="0"/>
              <w:divBdr>
                <w:top w:val="none" w:sz="0" w:space="0" w:color="auto"/>
                <w:left w:val="none" w:sz="0" w:space="0" w:color="auto"/>
                <w:bottom w:val="none" w:sz="0" w:space="0" w:color="auto"/>
                <w:right w:val="none" w:sz="0" w:space="0" w:color="auto"/>
              </w:divBdr>
              <w:divsChild>
                <w:div w:id="4748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9273">
          <w:marLeft w:val="0"/>
          <w:marRight w:val="0"/>
          <w:marTop w:val="0"/>
          <w:marBottom w:val="0"/>
          <w:divBdr>
            <w:top w:val="none" w:sz="0" w:space="0" w:color="auto"/>
            <w:left w:val="none" w:sz="0" w:space="0" w:color="auto"/>
            <w:bottom w:val="none" w:sz="0" w:space="0" w:color="auto"/>
            <w:right w:val="none" w:sz="0" w:space="0" w:color="auto"/>
          </w:divBdr>
        </w:div>
      </w:divsChild>
    </w:div>
    <w:div w:id="1054934425">
      <w:bodyDiv w:val="1"/>
      <w:marLeft w:val="0"/>
      <w:marRight w:val="0"/>
      <w:marTop w:val="0"/>
      <w:marBottom w:val="0"/>
      <w:divBdr>
        <w:top w:val="none" w:sz="0" w:space="0" w:color="auto"/>
        <w:left w:val="none" w:sz="0" w:space="0" w:color="auto"/>
        <w:bottom w:val="none" w:sz="0" w:space="0" w:color="auto"/>
        <w:right w:val="none" w:sz="0" w:space="0" w:color="auto"/>
      </w:divBdr>
    </w:div>
    <w:div w:id="1175918305">
      <w:bodyDiv w:val="1"/>
      <w:marLeft w:val="0"/>
      <w:marRight w:val="0"/>
      <w:marTop w:val="0"/>
      <w:marBottom w:val="0"/>
      <w:divBdr>
        <w:top w:val="none" w:sz="0" w:space="0" w:color="auto"/>
        <w:left w:val="none" w:sz="0" w:space="0" w:color="auto"/>
        <w:bottom w:val="none" w:sz="0" w:space="0" w:color="auto"/>
        <w:right w:val="none" w:sz="0" w:space="0" w:color="auto"/>
      </w:divBdr>
      <w:divsChild>
        <w:div w:id="1208832303">
          <w:marLeft w:val="0"/>
          <w:marRight w:val="0"/>
          <w:marTop w:val="120"/>
          <w:marBottom w:val="120"/>
          <w:divBdr>
            <w:top w:val="none" w:sz="0" w:space="0" w:color="auto"/>
            <w:left w:val="none" w:sz="0" w:space="0" w:color="auto"/>
            <w:bottom w:val="none" w:sz="0" w:space="0" w:color="auto"/>
            <w:right w:val="none" w:sz="0" w:space="0" w:color="auto"/>
          </w:divBdr>
          <w:divsChild>
            <w:div w:id="630600305">
              <w:marLeft w:val="0"/>
              <w:marRight w:val="0"/>
              <w:marTop w:val="0"/>
              <w:marBottom w:val="0"/>
              <w:divBdr>
                <w:top w:val="none" w:sz="0" w:space="0" w:color="auto"/>
                <w:left w:val="none" w:sz="0" w:space="0" w:color="auto"/>
                <w:bottom w:val="none" w:sz="0" w:space="0" w:color="auto"/>
                <w:right w:val="none" w:sz="0" w:space="0" w:color="auto"/>
              </w:divBdr>
              <w:divsChild>
                <w:div w:id="1475442120">
                  <w:marLeft w:val="0"/>
                  <w:marRight w:val="0"/>
                  <w:marTop w:val="0"/>
                  <w:marBottom w:val="0"/>
                  <w:divBdr>
                    <w:top w:val="none" w:sz="0" w:space="0" w:color="auto"/>
                    <w:left w:val="none" w:sz="0" w:space="0" w:color="auto"/>
                    <w:bottom w:val="none" w:sz="0" w:space="0" w:color="auto"/>
                    <w:right w:val="none" w:sz="0" w:space="0" w:color="auto"/>
                  </w:divBdr>
                </w:div>
              </w:divsChild>
            </w:div>
            <w:div w:id="809907599">
              <w:marLeft w:val="0"/>
              <w:marRight w:val="0"/>
              <w:marTop w:val="0"/>
              <w:marBottom w:val="0"/>
              <w:divBdr>
                <w:top w:val="none" w:sz="0" w:space="0" w:color="auto"/>
                <w:left w:val="none" w:sz="0" w:space="0" w:color="auto"/>
                <w:bottom w:val="none" w:sz="0" w:space="0" w:color="auto"/>
                <w:right w:val="none" w:sz="0" w:space="0" w:color="auto"/>
              </w:divBdr>
              <w:divsChild>
                <w:div w:id="8657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2963">
          <w:marLeft w:val="0"/>
          <w:marRight w:val="0"/>
          <w:marTop w:val="0"/>
          <w:marBottom w:val="0"/>
          <w:divBdr>
            <w:top w:val="none" w:sz="0" w:space="0" w:color="auto"/>
            <w:left w:val="none" w:sz="0" w:space="0" w:color="auto"/>
            <w:bottom w:val="none" w:sz="0" w:space="0" w:color="auto"/>
            <w:right w:val="none" w:sz="0" w:space="0" w:color="auto"/>
          </w:divBdr>
        </w:div>
      </w:divsChild>
    </w:div>
    <w:div w:id="1872457607">
      <w:bodyDiv w:val="1"/>
      <w:marLeft w:val="0"/>
      <w:marRight w:val="0"/>
      <w:marTop w:val="0"/>
      <w:marBottom w:val="0"/>
      <w:divBdr>
        <w:top w:val="none" w:sz="0" w:space="0" w:color="auto"/>
        <w:left w:val="none" w:sz="0" w:space="0" w:color="auto"/>
        <w:bottom w:val="none" w:sz="0" w:space="0" w:color="auto"/>
        <w:right w:val="none" w:sz="0" w:space="0" w:color="auto"/>
      </w:divBdr>
      <w:divsChild>
        <w:div w:id="26762948">
          <w:marLeft w:val="0"/>
          <w:marRight w:val="0"/>
          <w:marTop w:val="0"/>
          <w:marBottom w:val="0"/>
          <w:divBdr>
            <w:top w:val="none" w:sz="0" w:space="0" w:color="auto"/>
            <w:left w:val="none" w:sz="0" w:space="0" w:color="auto"/>
            <w:bottom w:val="none" w:sz="0" w:space="0" w:color="auto"/>
            <w:right w:val="none" w:sz="0" w:space="0" w:color="auto"/>
          </w:divBdr>
        </w:div>
        <w:div w:id="640961710">
          <w:marLeft w:val="0"/>
          <w:marRight w:val="0"/>
          <w:marTop w:val="0"/>
          <w:marBottom w:val="0"/>
          <w:divBdr>
            <w:top w:val="none" w:sz="0" w:space="0" w:color="auto"/>
            <w:left w:val="none" w:sz="0" w:space="0" w:color="auto"/>
            <w:bottom w:val="none" w:sz="0" w:space="0" w:color="auto"/>
            <w:right w:val="none" w:sz="0" w:space="0" w:color="auto"/>
          </w:divBdr>
        </w:div>
        <w:div w:id="1553931108">
          <w:marLeft w:val="0"/>
          <w:marRight w:val="0"/>
          <w:marTop w:val="0"/>
          <w:marBottom w:val="0"/>
          <w:divBdr>
            <w:top w:val="none" w:sz="0" w:space="0" w:color="auto"/>
            <w:left w:val="none" w:sz="0" w:space="0" w:color="auto"/>
            <w:bottom w:val="none" w:sz="0" w:space="0" w:color="auto"/>
            <w:right w:val="none" w:sz="0" w:space="0" w:color="auto"/>
          </w:divBdr>
        </w:div>
        <w:div w:id="1253931268">
          <w:marLeft w:val="0"/>
          <w:marRight w:val="0"/>
          <w:marTop w:val="0"/>
          <w:marBottom w:val="0"/>
          <w:divBdr>
            <w:top w:val="none" w:sz="0" w:space="0" w:color="auto"/>
            <w:left w:val="none" w:sz="0" w:space="0" w:color="auto"/>
            <w:bottom w:val="none" w:sz="0" w:space="0" w:color="auto"/>
            <w:right w:val="none" w:sz="0" w:space="0" w:color="auto"/>
          </w:divBdr>
        </w:div>
        <w:div w:id="951984365">
          <w:marLeft w:val="0"/>
          <w:marRight w:val="0"/>
          <w:marTop w:val="0"/>
          <w:marBottom w:val="0"/>
          <w:divBdr>
            <w:top w:val="none" w:sz="0" w:space="0" w:color="auto"/>
            <w:left w:val="none" w:sz="0" w:space="0" w:color="auto"/>
            <w:bottom w:val="none" w:sz="0" w:space="0" w:color="auto"/>
            <w:right w:val="none" w:sz="0" w:space="0" w:color="auto"/>
          </w:divBdr>
        </w:div>
        <w:div w:id="658923293">
          <w:marLeft w:val="0"/>
          <w:marRight w:val="0"/>
          <w:marTop w:val="0"/>
          <w:marBottom w:val="0"/>
          <w:divBdr>
            <w:top w:val="none" w:sz="0" w:space="0" w:color="auto"/>
            <w:left w:val="none" w:sz="0" w:space="0" w:color="auto"/>
            <w:bottom w:val="none" w:sz="0" w:space="0" w:color="auto"/>
            <w:right w:val="none" w:sz="0" w:space="0" w:color="auto"/>
          </w:divBdr>
        </w:div>
        <w:div w:id="2007513032">
          <w:marLeft w:val="0"/>
          <w:marRight w:val="0"/>
          <w:marTop w:val="0"/>
          <w:marBottom w:val="0"/>
          <w:divBdr>
            <w:top w:val="none" w:sz="0" w:space="0" w:color="auto"/>
            <w:left w:val="none" w:sz="0" w:space="0" w:color="auto"/>
            <w:bottom w:val="none" w:sz="0" w:space="0" w:color="auto"/>
            <w:right w:val="none" w:sz="0" w:space="0" w:color="auto"/>
          </w:divBdr>
        </w:div>
        <w:div w:id="2036495900">
          <w:marLeft w:val="0"/>
          <w:marRight w:val="0"/>
          <w:marTop w:val="0"/>
          <w:marBottom w:val="0"/>
          <w:divBdr>
            <w:top w:val="none" w:sz="0" w:space="0" w:color="auto"/>
            <w:left w:val="none" w:sz="0" w:space="0" w:color="auto"/>
            <w:bottom w:val="none" w:sz="0" w:space="0" w:color="auto"/>
            <w:right w:val="none" w:sz="0" w:space="0" w:color="auto"/>
          </w:divBdr>
        </w:div>
        <w:div w:id="803156754">
          <w:marLeft w:val="0"/>
          <w:marRight w:val="0"/>
          <w:marTop w:val="0"/>
          <w:marBottom w:val="0"/>
          <w:divBdr>
            <w:top w:val="none" w:sz="0" w:space="0" w:color="auto"/>
            <w:left w:val="none" w:sz="0" w:space="0" w:color="auto"/>
            <w:bottom w:val="none" w:sz="0" w:space="0" w:color="auto"/>
            <w:right w:val="none" w:sz="0" w:space="0" w:color="auto"/>
          </w:divBdr>
        </w:div>
        <w:div w:id="1424718274">
          <w:marLeft w:val="0"/>
          <w:marRight w:val="0"/>
          <w:marTop w:val="0"/>
          <w:marBottom w:val="0"/>
          <w:divBdr>
            <w:top w:val="none" w:sz="0" w:space="0" w:color="auto"/>
            <w:left w:val="none" w:sz="0" w:space="0" w:color="auto"/>
            <w:bottom w:val="none" w:sz="0" w:space="0" w:color="auto"/>
            <w:right w:val="none" w:sz="0" w:space="0" w:color="auto"/>
          </w:divBdr>
        </w:div>
        <w:div w:id="1006861115">
          <w:marLeft w:val="0"/>
          <w:marRight w:val="0"/>
          <w:marTop w:val="0"/>
          <w:marBottom w:val="0"/>
          <w:divBdr>
            <w:top w:val="none" w:sz="0" w:space="0" w:color="auto"/>
            <w:left w:val="none" w:sz="0" w:space="0" w:color="auto"/>
            <w:bottom w:val="none" w:sz="0" w:space="0" w:color="auto"/>
            <w:right w:val="none" w:sz="0" w:space="0" w:color="auto"/>
          </w:divBdr>
        </w:div>
        <w:div w:id="629750556">
          <w:marLeft w:val="0"/>
          <w:marRight w:val="0"/>
          <w:marTop w:val="0"/>
          <w:marBottom w:val="0"/>
          <w:divBdr>
            <w:top w:val="none" w:sz="0" w:space="0" w:color="auto"/>
            <w:left w:val="none" w:sz="0" w:space="0" w:color="auto"/>
            <w:bottom w:val="none" w:sz="0" w:space="0" w:color="auto"/>
            <w:right w:val="none" w:sz="0" w:space="0" w:color="auto"/>
          </w:divBdr>
        </w:div>
        <w:div w:id="1083456724">
          <w:marLeft w:val="0"/>
          <w:marRight w:val="0"/>
          <w:marTop w:val="0"/>
          <w:marBottom w:val="0"/>
          <w:divBdr>
            <w:top w:val="none" w:sz="0" w:space="0" w:color="auto"/>
            <w:left w:val="none" w:sz="0" w:space="0" w:color="auto"/>
            <w:bottom w:val="none" w:sz="0" w:space="0" w:color="auto"/>
            <w:right w:val="none" w:sz="0" w:space="0" w:color="auto"/>
          </w:divBdr>
        </w:div>
        <w:div w:id="1005090190">
          <w:marLeft w:val="0"/>
          <w:marRight w:val="0"/>
          <w:marTop w:val="0"/>
          <w:marBottom w:val="0"/>
          <w:divBdr>
            <w:top w:val="none" w:sz="0" w:space="0" w:color="auto"/>
            <w:left w:val="none" w:sz="0" w:space="0" w:color="auto"/>
            <w:bottom w:val="none" w:sz="0" w:space="0" w:color="auto"/>
            <w:right w:val="none" w:sz="0" w:space="0" w:color="auto"/>
          </w:divBdr>
        </w:div>
      </w:divsChild>
    </w:div>
    <w:div w:id="1882673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44A3-BA2A-4483-9258-A6C8CF0F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- 2017-2018 Business-Beautification-APPLICATION-1 (7).docx</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- 2017-2018 Business-Beautification-APPLICATION-1 (7).docx</dc:title>
  <dc:creator>dsperry</dc:creator>
  <cp:lastModifiedBy>Cameron West</cp:lastModifiedBy>
  <cp:revision>3</cp:revision>
  <cp:lastPrinted>2020-10-14T14:56:00Z</cp:lastPrinted>
  <dcterms:created xsi:type="dcterms:W3CDTF">2022-02-11T15:16:00Z</dcterms:created>
  <dcterms:modified xsi:type="dcterms:W3CDTF">2022-02-11T18:21:00Z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Pro DC 20.12.20048</vt:lpwstr>
  </property>
  <property fmtid="{D5CDD505-2E9C-101B-9397-08002B2CF9AE}" pid="4" name="LastSaved">
    <vt:filetime>2020-10-14T00:00:00Z</vt:filetime>
  </property>
</Properties>
</file>