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178082867"/>
        <w:docPartObj>
          <w:docPartGallery w:val="Cover Pages"/>
          <w:docPartUnique/>
        </w:docPartObj>
      </w:sdtPr>
      <w:sdtEndPr>
        <w:rPr>
          <w:bCs/>
          <w:sz w:val="18"/>
          <w:szCs w:val="18"/>
        </w:rPr>
      </w:sdtEndPr>
      <w:sdtContent>
        <w:p w14:paraId="454DC40A" w14:textId="6345FFEF" w:rsidR="00AC612D" w:rsidRPr="00EF7000" w:rsidRDefault="00EF0CA8" w:rsidP="00EF7000">
          <w:pPr>
            <w:rPr>
              <w:rFonts w:ascii="Arial" w:hAnsi="Arial" w:cs="Arial"/>
            </w:rPr>
          </w:pPr>
          <w:r w:rsidRPr="00776088">
            <w:rPr>
              <w:rFonts w:ascii="Arial" w:hAnsi="Arial" w:cs="Arial"/>
              <w:noProof/>
            </w:rPr>
            <mc:AlternateContent>
              <mc:Choice Requires="wps">
                <w:drawing>
                  <wp:anchor distT="45720" distB="45720" distL="114300" distR="114300" simplePos="0" relativeHeight="251658250" behindDoc="0" locked="0" layoutInCell="1" allowOverlap="1" wp14:anchorId="3696EAED" wp14:editId="56BF609C">
                    <wp:simplePos x="0" y="0"/>
                    <wp:positionH relativeFrom="page">
                      <wp:posOffset>4712335</wp:posOffset>
                    </wp:positionH>
                    <wp:positionV relativeFrom="page">
                      <wp:posOffset>270510</wp:posOffset>
                    </wp:positionV>
                    <wp:extent cx="2696210" cy="502920"/>
                    <wp:effectExtent l="0" t="0" r="0" b="0"/>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502920"/>
                            </a:xfrm>
                            <a:prstGeom prst="rect">
                              <a:avLst/>
                            </a:prstGeom>
                            <a:noFill/>
                            <a:ln w="9525">
                              <a:noFill/>
                              <a:miter lim="800000"/>
                              <a:headEnd/>
                              <a:tailEnd/>
                            </a:ln>
                          </wps:spPr>
                          <wps:txbx>
                            <w:txbxContent>
                              <w:p w14:paraId="6274BFFB" w14:textId="1E231DF3" w:rsidR="00EF0CA8" w:rsidRPr="00507CEB" w:rsidRDefault="00EF0CA8" w:rsidP="00EF7000">
                                <w:pPr>
                                  <w:pStyle w:val="Header"/>
                                  <w:tabs>
                                    <w:tab w:val="clear" w:pos="4680"/>
                                    <w:tab w:val="clear" w:pos="9360"/>
                                  </w:tabs>
                                  <w:ind w:right="-31"/>
                                  <w:jc w:val="center"/>
                                  <w:rPr>
                                    <w:rFonts w:ascii="Arial" w:hAnsi="Arial" w:cs="Arial"/>
                                    <w:b/>
                                    <w:bCs/>
                                    <w:color w:val="FFFFFF" w:themeColor="background1"/>
                                    <w:position w:val="36"/>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6EAED" id="_x0000_t202" coordsize="21600,21600" o:spt="202" path="m,l,21600r21600,l21600,xe">
                    <v:stroke joinstyle="miter"/>
                    <v:path gradientshapeok="t" o:connecttype="rect"/>
                  </v:shapetype>
                  <v:shape id="Text Box 2" o:spid="_x0000_s1026" type="#_x0000_t202" style="position:absolute;margin-left:371.05pt;margin-top:21.3pt;width:212.3pt;height:39.6pt;z-index:25165825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" filled="f" stroked="f">
                    <v:textbox>
                      <w:txbxContent>
                        <w:p w14:paraId="6274BFFB" w14:textId="1E231DF3" w:rsidR="00EF0CA8" w:rsidRPr="00507CEB" w:rsidRDefault="00EF0CA8" w:rsidP="00EF7000">
                          <w:pPr>
                            <w:pStyle w:val="Header"/>
                            <w:tabs>
                              <w:tab w:val="clear" w:pos="4680"/>
                              <w:tab w:val="clear" w:pos="9360"/>
                            </w:tabs>
                            <w:ind w:right="-31"/>
                            <w:jc w:val="center"/>
                            <w:rPr>
                              <w:rFonts w:ascii="Arial" w:hAnsi="Arial" w:cs="Arial"/>
                              <w:b/>
                              <w:bCs/>
                              <w:color w:val="FFFFFF" w:themeColor="background1"/>
                              <w:position w:val="36"/>
                              <w:sz w:val="44"/>
                              <w:szCs w:val="44"/>
                            </w:rPr>
                          </w:pPr>
                        </w:p>
                      </w:txbxContent>
                    </v:textbox>
                    <w10:wrap anchorx="page" anchory="page"/>
                  </v:shape>
                </w:pict>
              </mc:Fallback>
            </mc:AlternateContent>
          </w:r>
        </w:p>
      </w:sdtContent>
    </w:sdt>
    <w:p w14:paraId="628DE229" w14:textId="329AE9F2" w:rsidR="00C33309" w:rsidRDefault="00CB7A7B" w:rsidP="00C33309">
      <w:pPr>
        <w:pStyle w:val="TitleCenterB"/>
        <w:spacing w:after="0"/>
        <w:rPr>
          <w:rFonts w:ascii="Arial" w:hAnsi="Arial" w:cs="Arial"/>
          <w:sz w:val="40"/>
        </w:rPr>
      </w:pPr>
      <w:r>
        <w:rPr>
          <w:noProof/>
        </w:rPr>
        <w:drawing>
          <wp:inline distT="0" distB="0" distL="0" distR="0" wp14:anchorId="5EA40971" wp14:editId="5A1CED14">
            <wp:extent cx="1971675" cy="580867"/>
            <wp:effectExtent l="0" t="0" r="0" b="0"/>
            <wp:docPr id="19930373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698" cy="596488"/>
                    </a:xfrm>
                    <a:prstGeom prst="rect">
                      <a:avLst/>
                    </a:prstGeom>
                    <a:noFill/>
                    <a:ln>
                      <a:noFill/>
                    </a:ln>
                  </pic:spPr>
                </pic:pic>
              </a:graphicData>
            </a:graphic>
          </wp:inline>
        </w:drawing>
      </w:r>
    </w:p>
    <w:p w14:paraId="02FDCAB9" w14:textId="77777777" w:rsidR="00C33309" w:rsidRDefault="00C33309" w:rsidP="00C33309">
      <w:pPr>
        <w:pStyle w:val="Heading1"/>
        <w:numPr>
          <w:ilvl w:val="0"/>
          <w:numId w:val="0"/>
        </w:numPr>
        <w:spacing w:before="71"/>
        <w:rPr>
          <w:rFonts w:cs="Arial"/>
        </w:rPr>
      </w:pPr>
    </w:p>
    <w:p w14:paraId="5D56C10B" w14:textId="38BCC45D" w:rsidR="00395759" w:rsidRDefault="00395759" w:rsidP="00395759">
      <w:pPr>
        <w:pStyle w:val="TitleCenterB"/>
        <w:spacing w:after="0"/>
        <w:rPr>
          <w:rFonts w:ascii="Arial" w:hAnsi="Arial" w:cs="Arial"/>
          <w:sz w:val="40"/>
        </w:rPr>
      </w:pPr>
      <w:r>
        <w:rPr>
          <w:rFonts w:ascii="Arial" w:hAnsi="Arial" w:cs="Arial"/>
          <w:sz w:val="40"/>
        </w:rPr>
        <w:t xml:space="preserve">Request for </w:t>
      </w:r>
      <w:r w:rsidR="00CB7A7B">
        <w:rPr>
          <w:rFonts w:ascii="Arial" w:hAnsi="Arial" w:cs="Arial"/>
          <w:sz w:val="40"/>
        </w:rPr>
        <w:t>Proposals</w:t>
      </w:r>
    </w:p>
    <w:p w14:paraId="79B8F022" w14:textId="15A75CA9" w:rsidR="008F3A40" w:rsidRDefault="00B11B1F" w:rsidP="008F3A40">
      <w:pPr>
        <w:pStyle w:val="TitleCenterB"/>
        <w:spacing w:after="0"/>
        <w:rPr>
          <w:rFonts w:ascii="Arial" w:hAnsi="Arial" w:cs="Arial"/>
          <w:sz w:val="40"/>
        </w:rPr>
      </w:pPr>
      <w:r>
        <w:rPr>
          <w:rFonts w:ascii="Arial" w:hAnsi="Arial" w:cs="Arial"/>
          <w:sz w:val="40"/>
        </w:rPr>
        <w:t xml:space="preserve">for Design Build </w:t>
      </w:r>
      <w:r w:rsidR="00CB7A7B">
        <w:rPr>
          <w:rFonts w:ascii="Arial" w:hAnsi="Arial" w:cs="Arial"/>
          <w:sz w:val="40"/>
        </w:rPr>
        <w:t xml:space="preserve">Bridging </w:t>
      </w:r>
    </w:p>
    <w:p w14:paraId="217415AF" w14:textId="56CC3B12" w:rsidR="00B11B1F" w:rsidRDefault="00CB7A7B" w:rsidP="00B11B1F">
      <w:pPr>
        <w:pStyle w:val="TitleCenterB"/>
        <w:spacing w:after="0"/>
        <w:rPr>
          <w:rFonts w:ascii="Arial" w:hAnsi="Arial" w:cs="Arial"/>
          <w:sz w:val="40"/>
        </w:rPr>
      </w:pPr>
      <w:r>
        <w:rPr>
          <w:rFonts w:ascii="Arial" w:hAnsi="Arial" w:cs="Arial"/>
          <w:sz w:val="40"/>
        </w:rPr>
        <w:t>W. Elm Street Park Improvements</w:t>
      </w:r>
    </w:p>
    <w:p w14:paraId="5ED353EB" w14:textId="77777777" w:rsidR="00395759" w:rsidRPr="008B431B" w:rsidRDefault="00395759" w:rsidP="00395759">
      <w:pPr>
        <w:pBdr>
          <w:bottom w:val="single" w:sz="24" w:space="1" w:color="auto"/>
        </w:pBdr>
        <w:jc w:val="both"/>
        <w:rPr>
          <w:rFonts w:ascii="Arial" w:hAnsi="Arial" w:cs="Arial"/>
          <w:sz w:val="20"/>
          <w:szCs w:val="20"/>
        </w:rPr>
      </w:pPr>
    </w:p>
    <w:p w14:paraId="6C474E29" w14:textId="77777777" w:rsidR="00E3023D" w:rsidRPr="008B431B" w:rsidRDefault="00E3023D" w:rsidP="00E3023D">
      <w:pPr>
        <w:spacing w:before="12" w:line="240" w:lineRule="exact"/>
        <w:rPr>
          <w:rFonts w:ascii="Arial" w:hAnsi="Arial" w:cs="Arial"/>
          <w:sz w:val="20"/>
          <w:szCs w:val="20"/>
        </w:rPr>
      </w:pPr>
    </w:p>
    <w:p w14:paraId="068E7B66" w14:textId="77777777" w:rsidR="00E3023D" w:rsidRPr="008B431B" w:rsidRDefault="00E3023D" w:rsidP="00E3023D">
      <w:pPr>
        <w:ind w:right="2381"/>
        <w:rPr>
          <w:rFonts w:ascii="Arial" w:eastAsia="Arial" w:hAnsi="Arial" w:cs="Arial"/>
          <w:sz w:val="20"/>
          <w:szCs w:val="20"/>
        </w:rPr>
      </w:pPr>
    </w:p>
    <w:p w14:paraId="2320BF50" w14:textId="233322D5" w:rsidR="00E3023D" w:rsidRPr="008B431B" w:rsidRDefault="00E3023D" w:rsidP="00E3023D">
      <w:pPr>
        <w:jc w:val="both"/>
        <w:rPr>
          <w:rFonts w:ascii="Arial" w:hAnsi="Arial" w:cs="Arial"/>
          <w:sz w:val="20"/>
          <w:szCs w:val="20"/>
        </w:rPr>
      </w:pPr>
      <w:r w:rsidRPr="008B431B">
        <w:rPr>
          <w:rFonts w:ascii="Arial" w:hAnsi="Arial" w:cs="Arial"/>
          <w:sz w:val="20"/>
          <w:szCs w:val="20"/>
        </w:rPr>
        <w:t xml:space="preserve">This </w:t>
      </w:r>
      <w:r w:rsidR="00395759" w:rsidRPr="008B431B">
        <w:rPr>
          <w:rFonts w:ascii="Arial" w:hAnsi="Arial" w:cs="Arial"/>
          <w:b/>
          <w:sz w:val="20"/>
          <w:szCs w:val="20"/>
        </w:rPr>
        <w:t xml:space="preserve">REQUEST FOR </w:t>
      </w:r>
      <w:r w:rsidR="00CB7A7B">
        <w:rPr>
          <w:rFonts w:ascii="Arial" w:hAnsi="Arial" w:cs="Arial"/>
          <w:b/>
          <w:sz w:val="20"/>
          <w:szCs w:val="20"/>
        </w:rPr>
        <w:t>PROPOSALS</w:t>
      </w:r>
      <w:r w:rsidR="00395759" w:rsidRPr="008B431B">
        <w:rPr>
          <w:rFonts w:ascii="Arial" w:hAnsi="Arial" w:cs="Arial"/>
          <w:sz w:val="20"/>
          <w:szCs w:val="20"/>
        </w:rPr>
        <w:t xml:space="preserve"> </w:t>
      </w:r>
      <w:r w:rsidRPr="008B431B">
        <w:rPr>
          <w:rFonts w:ascii="Arial" w:hAnsi="Arial" w:cs="Arial"/>
          <w:sz w:val="20"/>
          <w:szCs w:val="20"/>
        </w:rPr>
        <w:t>(“RF</w:t>
      </w:r>
      <w:r w:rsidR="00CB7A7B">
        <w:rPr>
          <w:rFonts w:ascii="Arial" w:hAnsi="Arial" w:cs="Arial"/>
          <w:sz w:val="20"/>
          <w:szCs w:val="20"/>
        </w:rPr>
        <w:t>P</w:t>
      </w:r>
      <w:r w:rsidRPr="008B431B">
        <w:rPr>
          <w:rFonts w:ascii="Arial" w:hAnsi="Arial" w:cs="Arial"/>
          <w:sz w:val="20"/>
          <w:szCs w:val="20"/>
        </w:rPr>
        <w:t xml:space="preserve">”) </w:t>
      </w:r>
      <w:r w:rsidR="00395759" w:rsidRPr="008B431B">
        <w:rPr>
          <w:rFonts w:ascii="Arial" w:hAnsi="Arial" w:cs="Arial"/>
          <w:sz w:val="20"/>
          <w:szCs w:val="20"/>
        </w:rPr>
        <w:t xml:space="preserve">from </w:t>
      </w:r>
      <w:r w:rsidRPr="008B431B">
        <w:rPr>
          <w:rFonts w:ascii="Arial" w:hAnsi="Arial" w:cs="Arial"/>
          <w:sz w:val="20"/>
          <w:szCs w:val="20"/>
        </w:rPr>
        <w:t>the Owner</w:t>
      </w:r>
      <w:r w:rsidR="00395759" w:rsidRPr="008B431B">
        <w:rPr>
          <w:rFonts w:ascii="Arial" w:hAnsi="Arial" w:cs="Arial"/>
          <w:sz w:val="20"/>
          <w:szCs w:val="20"/>
        </w:rPr>
        <w:t xml:space="preserve"> named below</w:t>
      </w:r>
      <w:r w:rsidRPr="008B431B">
        <w:rPr>
          <w:rFonts w:ascii="Arial" w:hAnsi="Arial" w:cs="Arial"/>
          <w:sz w:val="20"/>
          <w:szCs w:val="20"/>
        </w:rPr>
        <w:t xml:space="preserve"> invites the submittal of a Statement of Qualifications</w:t>
      </w:r>
      <w:r w:rsidR="00EF7FE6">
        <w:rPr>
          <w:rFonts w:ascii="Arial" w:hAnsi="Arial" w:cs="Arial"/>
          <w:sz w:val="20"/>
          <w:szCs w:val="20"/>
        </w:rPr>
        <w:t xml:space="preserve"> and proposal</w:t>
      </w:r>
      <w:r w:rsidRPr="008B431B">
        <w:rPr>
          <w:rFonts w:ascii="Arial" w:hAnsi="Arial" w:cs="Arial"/>
          <w:sz w:val="20"/>
          <w:szCs w:val="20"/>
        </w:rPr>
        <w:t xml:space="preserve"> (“SOQ”</w:t>
      </w:r>
      <w:r w:rsidR="00EF7FE6">
        <w:rPr>
          <w:rFonts w:ascii="Arial" w:hAnsi="Arial" w:cs="Arial"/>
          <w:sz w:val="20"/>
          <w:szCs w:val="20"/>
        </w:rPr>
        <w:t xml:space="preserve"> or “proposal”</w:t>
      </w:r>
      <w:r w:rsidRPr="008B431B">
        <w:rPr>
          <w:rFonts w:ascii="Arial" w:hAnsi="Arial" w:cs="Arial"/>
          <w:sz w:val="20"/>
          <w:szCs w:val="20"/>
        </w:rPr>
        <w:t xml:space="preserve">) from firms interested in providing design-build </w:t>
      </w:r>
      <w:r w:rsidR="00CB7A7B">
        <w:rPr>
          <w:rFonts w:ascii="Arial" w:hAnsi="Arial" w:cs="Arial"/>
          <w:sz w:val="20"/>
          <w:szCs w:val="20"/>
        </w:rPr>
        <w:t xml:space="preserve">bridging </w:t>
      </w:r>
      <w:r w:rsidRPr="008B431B">
        <w:rPr>
          <w:rFonts w:ascii="Arial" w:hAnsi="Arial" w:cs="Arial"/>
          <w:sz w:val="20"/>
          <w:szCs w:val="20"/>
        </w:rPr>
        <w:t xml:space="preserve">services for the </w:t>
      </w:r>
      <w:r w:rsidR="0023576E">
        <w:rPr>
          <w:rFonts w:ascii="Arial" w:hAnsi="Arial" w:cs="Arial"/>
          <w:sz w:val="20"/>
          <w:szCs w:val="20"/>
        </w:rPr>
        <w:t>P</w:t>
      </w:r>
      <w:r w:rsidR="00395759" w:rsidRPr="008B431B">
        <w:rPr>
          <w:rFonts w:ascii="Arial" w:hAnsi="Arial" w:cs="Arial"/>
          <w:sz w:val="20"/>
          <w:szCs w:val="20"/>
        </w:rPr>
        <w:t xml:space="preserve">roject </w:t>
      </w:r>
      <w:r w:rsidRPr="008B431B">
        <w:rPr>
          <w:rFonts w:ascii="Arial" w:hAnsi="Arial" w:cs="Arial"/>
          <w:sz w:val="20"/>
          <w:szCs w:val="20"/>
        </w:rPr>
        <w:t>described below</w:t>
      </w:r>
      <w:r w:rsidR="00954079">
        <w:rPr>
          <w:rFonts w:ascii="Arial" w:hAnsi="Arial" w:cs="Arial"/>
          <w:sz w:val="20"/>
          <w:szCs w:val="20"/>
        </w:rPr>
        <w:t xml:space="preserve">. </w:t>
      </w:r>
      <w:r w:rsidRPr="008B431B">
        <w:rPr>
          <w:rFonts w:ascii="Arial" w:hAnsi="Arial" w:cs="Arial"/>
          <w:sz w:val="20"/>
          <w:szCs w:val="20"/>
        </w:rPr>
        <w:t>By submitting a</w:t>
      </w:r>
      <w:r w:rsidR="0055542B" w:rsidRPr="008B431B">
        <w:rPr>
          <w:rFonts w:ascii="Arial" w:hAnsi="Arial" w:cs="Arial"/>
          <w:sz w:val="20"/>
          <w:szCs w:val="20"/>
        </w:rPr>
        <w:t>n</w:t>
      </w:r>
      <w:r w:rsidRPr="008B431B">
        <w:rPr>
          <w:rFonts w:ascii="Arial" w:hAnsi="Arial" w:cs="Arial"/>
          <w:sz w:val="20"/>
          <w:szCs w:val="20"/>
        </w:rPr>
        <w:t xml:space="preserve"> SOQ, the </w:t>
      </w:r>
      <w:r w:rsidR="00B64EBE">
        <w:rPr>
          <w:rFonts w:ascii="Arial" w:hAnsi="Arial" w:cs="Arial"/>
          <w:sz w:val="20"/>
          <w:szCs w:val="20"/>
        </w:rPr>
        <w:t>Design Build Firm</w:t>
      </w:r>
      <w:r w:rsidRPr="008B431B">
        <w:rPr>
          <w:rFonts w:ascii="Arial" w:hAnsi="Arial" w:cs="Arial"/>
          <w:sz w:val="20"/>
          <w:szCs w:val="20"/>
        </w:rPr>
        <w:t xml:space="preserve"> represents that it has carefully read the terms and conditions of this RF</w:t>
      </w:r>
      <w:r w:rsidR="00E27FDF">
        <w:rPr>
          <w:rFonts w:ascii="Arial" w:hAnsi="Arial" w:cs="Arial"/>
          <w:sz w:val="20"/>
          <w:szCs w:val="20"/>
        </w:rPr>
        <w:t>P</w:t>
      </w:r>
      <w:r w:rsidRPr="008B431B">
        <w:rPr>
          <w:rFonts w:ascii="Arial" w:hAnsi="Arial" w:cs="Arial"/>
          <w:sz w:val="20"/>
          <w:szCs w:val="20"/>
        </w:rPr>
        <w:t xml:space="preserve"> </w:t>
      </w:r>
      <w:r w:rsidR="00A529BB">
        <w:rPr>
          <w:rFonts w:ascii="Arial" w:hAnsi="Arial" w:cs="Arial"/>
          <w:sz w:val="20"/>
          <w:szCs w:val="20"/>
        </w:rPr>
        <w:t xml:space="preserve">and all attachments and </w:t>
      </w:r>
      <w:r w:rsidR="0023576E">
        <w:rPr>
          <w:rFonts w:ascii="Arial" w:hAnsi="Arial" w:cs="Arial"/>
          <w:sz w:val="20"/>
          <w:szCs w:val="20"/>
        </w:rPr>
        <w:t>A</w:t>
      </w:r>
      <w:r w:rsidR="00A529BB">
        <w:rPr>
          <w:rFonts w:ascii="Arial" w:hAnsi="Arial" w:cs="Arial"/>
          <w:sz w:val="20"/>
          <w:szCs w:val="20"/>
        </w:rPr>
        <w:t>ddenda</w:t>
      </w:r>
      <w:r w:rsidRPr="008B431B">
        <w:rPr>
          <w:rFonts w:ascii="Arial" w:hAnsi="Arial" w:cs="Arial"/>
          <w:sz w:val="20"/>
          <w:szCs w:val="20"/>
        </w:rPr>
        <w:t xml:space="preserve"> and agrees to be bound by them. </w:t>
      </w:r>
      <w:r w:rsidR="00390ED2">
        <w:rPr>
          <w:rFonts w:ascii="Arial" w:hAnsi="Arial" w:cs="Arial"/>
          <w:sz w:val="20"/>
          <w:szCs w:val="20"/>
        </w:rPr>
        <w:t xml:space="preserve"> </w:t>
      </w:r>
    </w:p>
    <w:p w14:paraId="28555213" w14:textId="2A498B5B" w:rsidR="1A01D4A1" w:rsidRDefault="1A01D4A1" w:rsidP="1A01D4A1">
      <w:pPr>
        <w:pBdr>
          <w:top w:val="single" w:sz="6" w:space="0" w:color="FFFFFF"/>
          <w:left w:val="single" w:sz="6" w:space="0" w:color="FFFFFF"/>
          <w:bottom w:val="single" w:sz="6" w:space="0" w:color="FFFFFF"/>
          <w:right w:val="single" w:sz="6" w:space="0" w:color="FFFFFF"/>
        </w:pBdr>
        <w:jc w:val="both"/>
        <w:rPr>
          <w:rFonts w:ascii="Arial" w:hAnsi="Arial" w:cs="Arial"/>
          <w:b/>
          <w:bCs/>
          <w:sz w:val="20"/>
          <w:szCs w:val="20"/>
        </w:rPr>
      </w:pPr>
    </w:p>
    <w:p w14:paraId="6433D5CA" w14:textId="77777777" w:rsidR="00395759" w:rsidRPr="008B431B" w:rsidRDefault="00395759"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r w:rsidRPr="008B431B">
        <w:rPr>
          <w:rFonts w:ascii="Arial" w:hAnsi="Arial" w:cs="Arial"/>
          <w:b/>
          <w:sz w:val="20"/>
          <w:szCs w:val="20"/>
        </w:rPr>
        <w:t>OWNER:</w:t>
      </w:r>
    </w:p>
    <w:p w14:paraId="1427E33D" w14:textId="0AA0C265" w:rsidR="00E7416C" w:rsidRDefault="00E27FDF"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r>
        <w:rPr>
          <w:rFonts w:ascii="Arial" w:hAnsi="Arial" w:cs="Arial"/>
          <w:sz w:val="20"/>
          <w:szCs w:val="20"/>
        </w:rPr>
        <w:t>City of Graham</w:t>
      </w:r>
    </w:p>
    <w:p w14:paraId="7A8A5835" w14:textId="7A2848AE" w:rsidR="00AF77BC" w:rsidRDefault="00E7416C"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r>
        <w:rPr>
          <w:rFonts w:ascii="Arial" w:hAnsi="Arial" w:cs="Arial"/>
          <w:sz w:val="20"/>
          <w:szCs w:val="20"/>
        </w:rPr>
        <w:t>Physical</w:t>
      </w:r>
      <w:r w:rsidR="00375E46">
        <w:rPr>
          <w:rFonts w:ascii="Arial" w:hAnsi="Arial" w:cs="Arial"/>
          <w:sz w:val="20"/>
          <w:szCs w:val="20"/>
        </w:rPr>
        <w:t xml:space="preserve"> </w:t>
      </w:r>
      <w:r w:rsidR="007D320A">
        <w:rPr>
          <w:rFonts w:ascii="Arial" w:hAnsi="Arial" w:cs="Arial"/>
          <w:sz w:val="20"/>
          <w:szCs w:val="20"/>
        </w:rPr>
        <w:t xml:space="preserve">Address </w:t>
      </w:r>
      <w:r w:rsidR="00D8081F">
        <w:rPr>
          <w:rFonts w:ascii="Arial" w:hAnsi="Arial" w:cs="Arial"/>
          <w:sz w:val="20"/>
          <w:szCs w:val="20"/>
        </w:rPr>
        <w:t>–</w:t>
      </w:r>
      <w:r w:rsidR="007D320A">
        <w:rPr>
          <w:rFonts w:ascii="Arial" w:hAnsi="Arial" w:cs="Arial"/>
          <w:sz w:val="20"/>
          <w:szCs w:val="20"/>
        </w:rPr>
        <w:t xml:space="preserve"> </w:t>
      </w:r>
      <w:r w:rsidR="00E27FDF">
        <w:rPr>
          <w:rFonts w:ascii="Arial" w:hAnsi="Arial" w:cs="Arial"/>
          <w:sz w:val="20"/>
          <w:szCs w:val="20"/>
        </w:rPr>
        <w:t>201 S. Main Street, Graham, NC 27253</w:t>
      </w:r>
    </w:p>
    <w:p w14:paraId="2877A137" w14:textId="174814A0" w:rsidR="00395759" w:rsidRPr="008B431B" w:rsidRDefault="00E7416C"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r w:rsidRPr="4C185C1A">
        <w:rPr>
          <w:rFonts w:ascii="Arial" w:hAnsi="Arial" w:cs="Arial"/>
          <w:sz w:val="20"/>
          <w:szCs w:val="20"/>
        </w:rPr>
        <w:t>Mailing</w:t>
      </w:r>
      <w:r>
        <w:rPr>
          <w:rFonts w:ascii="Arial" w:hAnsi="Arial" w:cs="Arial"/>
          <w:sz w:val="20"/>
          <w:szCs w:val="20"/>
        </w:rPr>
        <w:t xml:space="preserve"> Address – </w:t>
      </w:r>
      <w:r w:rsidR="00E27FDF">
        <w:rPr>
          <w:rFonts w:ascii="Arial" w:hAnsi="Arial" w:cs="Arial"/>
          <w:sz w:val="20"/>
          <w:szCs w:val="20"/>
        </w:rPr>
        <w:t>PO Drawer 357, Graham, NC 27253</w:t>
      </w:r>
    </w:p>
    <w:p w14:paraId="1070714F" w14:textId="77777777" w:rsidR="00395759" w:rsidRPr="008B431B" w:rsidRDefault="00395759"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p>
    <w:p w14:paraId="50665F95" w14:textId="46E817D3" w:rsidR="00395759" w:rsidRPr="008B431B" w:rsidRDefault="00395759"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p>
    <w:p w14:paraId="458F873D" w14:textId="4051BBE6" w:rsidR="00395759" w:rsidRPr="008B431B" w:rsidRDefault="00395759" w:rsidP="00395759">
      <w:pPr>
        <w:pBdr>
          <w:top w:val="single" w:sz="6" w:space="0" w:color="FFFFFF"/>
          <w:left w:val="single" w:sz="6" w:space="0" w:color="FFFFFF"/>
          <w:bottom w:val="single" w:sz="6" w:space="0" w:color="FFFFFF"/>
          <w:right w:val="single" w:sz="6" w:space="0" w:color="FFFFFF"/>
        </w:pBdr>
        <w:jc w:val="both"/>
        <w:rPr>
          <w:rFonts w:ascii="Arial" w:hAnsi="Arial" w:cs="Arial"/>
          <w:sz w:val="20"/>
          <w:szCs w:val="20"/>
        </w:rPr>
      </w:pPr>
      <w:r w:rsidRPr="008B431B">
        <w:rPr>
          <w:rFonts w:ascii="Arial" w:hAnsi="Arial" w:cs="Arial"/>
          <w:b/>
          <w:sz w:val="20"/>
          <w:szCs w:val="20"/>
        </w:rPr>
        <w:t>PROJECT:</w:t>
      </w:r>
    </w:p>
    <w:p w14:paraId="046A7E8C" w14:textId="3E8C7E73" w:rsidR="00395759" w:rsidRPr="008B431B" w:rsidRDefault="00E27FDF" w:rsidP="00395759">
      <w:pPr>
        <w:pStyle w:val="BodySingle"/>
        <w:spacing w:after="0"/>
        <w:jc w:val="both"/>
        <w:rPr>
          <w:rFonts w:ascii="Arial" w:hAnsi="Arial" w:cs="Arial"/>
          <w:sz w:val="20"/>
          <w:szCs w:val="20"/>
        </w:rPr>
      </w:pPr>
      <w:r>
        <w:rPr>
          <w:rFonts w:ascii="Arial" w:hAnsi="Arial" w:cs="Arial"/>
          <w:sz w:val="20"/>
          <w:szCs w:val="20"/>
        </w:rPr>
        <w:t>West Elm Street Park Improvements</w:t>
      </w:r>
    </w:p>
    <w:p w14:paraId="6185441E" w14:textId="77777777" w:rsidR="00E3023D" w:rsidRPr="008B431B" w:rsidRDefault="00E3023D" w:rsidP="00E3023D">
      <w:pPr>
        <w:jc w:val="both"/>
        <w:rPr>
          <w:rFonts w:ascii="Arial" w:hAnsi="Arial" w:cs="Arial"/>
          <w:sz w:val="20"/>
          <w:szCs w:val="20"/>
        </w:rPr>
      </w:pPr>
    </w:p>
    <w:p w14:paraId="50932457" w14:textId="77777777" w:rsidR="00395759" w:rsidRPr="008B431B" w:rsidRDefault="00395759" w:rsidP="00E3023D">
      <w:pPr>
        <w:jc w:val="both"/>
        <w:rPr>
          <w:rFonts w:ascii="Arial" w:hAnsi="Arial" w:cs="Arial"/>
          <w:b/>
          <w:sz w:val="20"/>
          <w:szCs w:val="20"/>
        </w:rPr>
      </w:pPr>
      <w:r w:rsidRPr="008B431B">
        <w:rPr>
          <w:rFonts w:ascii="Arial" w:hAnsi="Arial" w:cs="Arial"/>
          <w:b/>
          <w:sz w:val="20"/>
          <w:szCs w:val="20"/>
        </w:rPr>
        <w:t>OWNER CONTACT PERSON:</w:t>
      </w:r>
    </w:p>
    <w:p w14:paraId="0C5861D5" w14:textId="6B953235" w:rsidR="0055542B" w:rsidRPr="008B431B" w:rsidRDefault="00E7416C" w:rsidP="0055542B">
      <w:pPr>
        <w:jc w:val="both"/>
        <w:rPr>
          <w:rFonts w:ascii="Arial" w:hAnsi="Arial" w:cs="Arial"/>
          <w:sz w:val="20"/>
          <w:szCs w:val="20"/>
        </w:rPr>
      </w:pPr>
      <w:r>
        <w:rPr>
          <w:rFonts w:ascii="Arial" w:hAnsi="Arial" w:cs="Arial"/>
          <w:sz w:val="20"/>
          <w:szCs w:val="20"/>
        </w:rPr>
        <w:t>D</w:t>
      </w:r>
      <w:r w:rsidR="008B2457">
        <w:rPr>
          <w:rFonts w:ascii="Arial" w:hAnsi="Arial" w:cs="Arial"/>
          <w:sz w:val="20"/>
          <w:szCs w:val="20"/>
        </w:rPr>
        <w:t xml:space="preserve">esign </w:t>
      </w:r>
      <w:r>
        <w:rPr>
          <w:rFonts w:ascii="Arial" w:hAnsi="Arial" w:cs="Arial"/>
          <w:sz w:val="20"/>
          <w:szCs w:val="20"/>
        </w:rPr>
        <w:t>B</w:t>
      </w:r>
      <w:r w:rsidR="008B2457">
        <w:rPr>
          <w:rFonts w:ascii="Arial" w:hAnsi="Arial" w:cs="Arial"/>
          <w:sz w:val="20"/>
          <w:szCs w:val="20"/>
        </w:rPr>
        <w:t>uild</w:t>
      </w:r>
      <w:r>
        <w:rPr>
          <w:rFonts w:ascii="Arial" w:hAnsi="Arial" w:cs="Arial"/>
          <w:sz w:val="20"/>
          <w:szCs w:val="20"/>
        </w:rPr>
        <w:t xml:space="preserve"> Firms </w:t>
      </w:r>
      <w:r w:rsidR="00395759" w:rsidRPr="008B431B">
        <w:rPr>
          <w:rFonts w:ascii="Arial" w:hAnsi="Arial" w:cs="Arial"/>
          <w:sz w:val="20"/>
          <w:szCs w:val="20"/>
        </w:rPr>
        <w:t xml:space="preserve">shall submit the </w:t>
      </w:r>
      <w:r w:rsidR="00E27FDF">
        <w:rPr>
          <w:rFonts w:ascii="Arial" w:hAnsi="Arial" w:cs="Arial"/>
          <w:sz w:val="20"/>
          <w:szCs w:val="20"/>
        </w:rPr>
        <w:t>RFP</w:t>
      </w:r>
      <w:r w:rsidR="00395759" w:rsidRPr="008B431B">
        <w:rPr>
          <w:rFonts w:ascii="Arial" w:hAnsi="Arial" w:cs="Arial"/>
          <w:sz w:val="20"/>
          <w:szCs w:val="20"/>
        </w:rPr>
        <w:t xml:space="preserve"> to</w:t>
      </w:r>
    </w:p>
    <w:p w14:paraId="5956E9E7" w14:textId="697148CA" w:rsidR="008B2457" w:rsidRDefault="00E27FDF" w:rsidP="00E3023D">
      <w:pPr>
        <w:jc w:val="both"/>
        <w:rPr>
          <w:rFonts w:ascii="Arial" w:hAnsi="Arial" w:cs="Arial"/>
          <w:sz w:val="20"/>
          <w:szCs w:val="20"/>
        </w:rPr>
      </w:pPr>
      <w:r>
        <w:rPr>
          <w:rFonts w:ascii="Arial" w:hAnsi="Arial" w:cs="Arial"/>
          <w:sz w:val="20"/>
          <w:szCs w:val="20"/>
        </w:rPr>
        <w:t>Burke Robertson</w:t>
      </w:r>
    </w:p>
    <w:p w14:paraId="6EFD1849" w14:textId="2ED7A6DF" w:rsidR="008B2457" w:rsidRDefault="00E27FDF" w:rsidP="00E3023D">
      <w:pPr>
        <w:jc w:val="both"/>
        <w:rPr>
          <w:rFonts w:ascii="Arial" w:hAnsi="Arial" w:cs="Arial"/>
          <w:sz w:val="20"/>
          <w:szCs w:val="20"/>
        </w:rPr>
      </w:pPr>
      <w:r>
        <w:rPr>
          <w:rFonts w:ascii="Arial" w:hAnsi="Arial" w:cs="Arial"/>
          <w:sz w:val="20"/>
          <w:szCs w:val="20"/>
        </w:rPr>
        <w:t>Public Works Director</w:t>
      </w:r>
    </w:p>
    <w:p w14:paraId="29A53043" w14:textId="77777777" w:rsidR="00E27FDF" w:rsidRDefault="00E27FDF" w:rsidP="00E3023D">
      <w:pPr>
        <w:jc w:val="both"/>
        <w:rPr>
          <w:rFonts w:ascii="Arial" w:hAnsi="Arial" w:cs="Arial"/>
          <w:sz w:val="20"/>
          <w:szCs w:val="20"/>
        </w:rPr>
      </w:pPr>
      <w:r>
        <w:rPr>
          <w:rFonts w:ascii="Arial" w:hAnsi="Arial" w:cs="Arial"/>
          <w:sz w:val="20"/>
          <w:szCs w:val="20"/>
        </w:rPr>
        <w:t>201 S. Main Street, Graham, NC 27253</w:t>
      </w:r>
    </w:p>
    <w:p w14:paraId="688AC13B" w14:textId="235C7D93" w:rsidR="00E3023D" w:rsidRDefault="00E27FDF" w:rsidP="00E3023D">
      <w:pPr>
        <w:jc w:val="both"/>
        <w:rPr>
          <w:rFonts w:ascii="Arial" w:hAnsi="Arial" w:cs="Arial"/>
          <w:sz w:val="20"/>
          <w:szCs w:val="20"/>
        </w:rPr>
      </w:pPr>
      <w:r>
        <w:rPr>
          <w:rFonts w:ascii="Arial" w:hAnsi="Arial" w:cs="Arial"/>
          <w:sz w:val="20"/>
          <w:szCs w:val="20"/>
        </w:rPr>
        <w:t>brobertson@cityofgraham.com</w:t>
      </w:r>
    </w:p>
    <w:p w14:paraId="2E23DF82" w14:textId="77777777" w:rsidR="00395759" w:rsidRPr="008B431B" w:rsidRDefault="00395759" w:rsidP="00E3023D">
      <w:pPr>
        <w:jc w:val="both"/>
        <w:rPr>
          <w:rFonts w:ascii="Arial" w:hAnsi="Arial" w:cs="Arial"/>
          <w:sz w:val="20"/>
          <w:szCs w:val="20"/>
        </w:rPr>
      </w:pPr>
    </w:p>
    <w:p w14:paraId="54CA153E" w14:textId="679DC43D" w:rsidR="004E7482" w:rsidRPr="000A2B0C" w:rsidRDefault="00E27FDF" w:rsidP="00E3023D">
      <w:pPr>
        <w:jc w:val="both"/>
        <w:rPr>
          <w:rFonts w:ascii="Arial" w:hAnsi="Arial" w:cs="Arial"/>
          <w:b/>
          <w:sz w:val="20"/>
          <w:szCs w:val="20"/>
        </w:rPr>
      </w:pPr>
      <w:r w:rsidRPr="000A2B0C">
        <w:rPr>
          <w:rFonts w:ascii="Arial" w:hAnsi="Arial" w:cs="Arial"/>
          <w:b/>
          <w:sz w:val="20"/>
          <w:szCs w:val="20"/>
        </w:rPr>
        <w:t>RFP</w:t>
      </w:r>
      <w:r w:rsidR="00395759" w:rsidRPr="000A2B0C">
        <w:rPr>
          <w:rFonts w:ascii="Arial" w:hAnsi="Arial" w:cs="Arial"/>
          <w:b/>
          <w:sz w:val="20"/>
          <w:szCs w:val="20"/>
        </w:rPr>
        <w:t xml:space="preserve"> DUE DATE AND TIME</w:t>
      </w:r>
      <w:r w:rsidR="004E7482" w:rsidRPr="000A2B0C">
        <w:rPr>
          <w:rFonts w:ascii="Arial" w:hAnsi="Arial" w:cs="Arial"/>
          <w:b/>
          <w:sz w:val="20"/>
          <w:szCs w:val="20"/>
        </w:rPr>
        <w:t>:</w:t>
      </w:r>
    </w:p>
    <w:p w14:paraId="01C5C368" w14:textId="7679F05B" w:rsidR="008B2457" w:rsidRDefault="008B2457" w:rsidP="00D17523">
      <w:pPr>
        <w:pStyle w:val="BodyText"/>
        <w:tabs>
          <w:tab w:val="left" w:pos="4096"/>
        </w:tabs>
        <w:spacing w:before="0"/>
        <w:ind w:left="0" w:firstLine="0"/>
        <w:jc w:val="both"/>
        <w:rPr>
          <w:rFonts w:cs="Arial"/>
          <w:sz w:val="20"/>
          <w:szCs w:val="20"/>
        </w:rPr>
      </w:pPr>
      <w:r w:rsidRPr="000A2B0C">
        <w:rPr>
          <w:rFonts w:cs="Arial"/>
          <w:sz w:val="20"/>
          <w:szCs w:val="20"/>
        </w:rPr>
        <w:t>Design Build</w:t>
      </w:r>
      <w:r w:rsidR="0070231A" w:rsidRPr="000A2B0C">
        <w:rPr>
          <w:rFonts w:cs="Arial"/>
          <w:sz w:val="20"/>
          <w:szCs w:val="20"/>
        </w:rPr>
        <w:t xml:space="preserve"> </w:t>
      </w:r>
      <w:r w:rsidR="00E63015" w:rsidRPr="000A2B0C">
        <w:rPr>
          <w:rFonts w:cs="Arial"/>
          <w:sz w:val="20"/>
          <w:szCs w:val="20"/>
        </w:rPr>
        <w:t>(DB)</w:t>
      </w:r>
      <w:r w:rsidRPr="000A2B0C">
        <w:rPr>
          <w:rFonts w:cs="Arial"/>
          <w:sz w:val="20"/>
          <w:szCs w:val="20"/>
        </w:rPr>
        <w:t xml:space="preserve"> Firm’s </w:t>
      </w:r>
      <w:r w:rsidR="00E3023D" w:rsidRPr="000A2B0C">
        <w:rPr>
          <w:rFonts w:cs="Arial"/>
          <w:sz w:val="20"/>
          <w:szCs w:val="20"/>
        </w:rPr>
        <w:t xml:space="preserve">SOQ shall </w:t>
      </w:r>
      <w:r w:rsidRPr="000A2B0C">
        <w:rPr>
          <w:rFonts w:cs="Arial"/>
          <w:sz w:val="20"/>
          <w:szCs w:val="20"/>
        </w:rPr>
        <w:t xml:space="preserve">not </w:t>
      </w:r>
      <w:r w:rsidR="00E3023D" w:rsidRPr="000A2B0C">
        <w:rPr>
          <w:rFonts w:cs="Arial"/>
          <w:sz w:val="20"/>
          <w:szCs w:val="20"/>
        </w:rPr>
        <w:t>be submitted later than:</w:t>
      </w:r>
      <w:r w:rsidR="00E27FDF" w:rsidRPr="000A2B0C">
        <w:rPr>
          <w:rFonts w:cs="Arial"/>
          <w:sz w:val="20"/>
          <w:szCs w:val="20"/>
        </w:rPr>
        <w:t xml:space="preserve"> </w:t>
      </w:r>
      <w:r w:rsidR="000A2B0C" w:rsidRPr="000A2B0C">
        <w:rPr>
          <w:rFonts w:cs="Arial"/>
          <w:sz w:val="20"/>
          <w:szCs w:val="20"/>
        </w:rPr>
        <w:t>Thursday, April 23</w:t>
      </w:r>
      <w:r w:rsidR="000A2B0C" w:rsidRPr="000A2B0C">
        <w:rPr>
          <w:rFonts w:cs="Arial"/>
          <w:sz w:val="20"/>
          <w:szCs w:val="20"/>
          <w:vertAlign w:val="superscript"/>
        </w:rPr>
        <w:t>rd</w:t>
      </w:r>
      <w:r w:rsidR="00A107AC" w:rsidRPr="000A2B0C">
        <w:rPr>
          <w:rFonts w:cs="Arial"/>
          <w:sz w:val="20"/>
          <w:szCs w:val="20"/>
        </w:rPr>
        <w:t xml:space="preserve">, </w:t>
      </w:r>
      <w:r w:rsidR="00D17523" w:rsidRPr="000A2B0C">
        <w:rPr>
          <w:rFonts w:cs="Arial"/>
          <w:sz w:val="20"/>
          <w:szCs w:val="20"/>
        </w:rPr>
        <w:t xml:space="preserve">2026, </w:t>
      </w:r>
      <w:r w:rsidR="00A107AC" w:rsidRPr="000A2B0C">
        <w:rPr>
          <w:rFonts w:cs="Arial"/>
          <w:sz w:val="20"/>
          <w:szCs w:val="20"/>
        </w:rPr>
        <w:t xml:space="preserve">at </w:t>
      </w:r>
      <w:r w:rsidR="00D17523" w:rsidRPr="000A2B0C">
        <w:rPr>
          <w:rFonts w:cs="Arial"/>
          <w:sz w:val="20"/>
          <w:szCs w:val="20"/>
        </w:rPr>
        <w:t>2:00pm</w:t>
      </w:r>
      <w:r w:rsidR="00E27FDF" w:rsidRPr="000A2B0C">
        <w:rPr>
          <w:rFonts w:cs="Arial"/>
          <w:sz w:val="20"/>
          <w:szCs w:val="20"/>
        </w:rPr>
        <w:t xml:space="preserve">. </w:t>
      </w:r>
      <w:r w:rsidR="004E7482" w:rsidRPr="000A2B0C">
        <w:rPr>
          <w:rFonts w:cs="Arial"/>
          <w:sz w:val="20"/>
          <w:szCs w:val="20"/>
        </w:rPr>
        <w:t xml:space="preserve">Responses are to be submitted to Burke Robertson as 201 S. Main Street, Graham, NC. Responses are to be in sealed envelopes. The response is to include a statement of qualifications as well as a second sealed envelope with the </w:t>
      </w:r>
      <w:proofErr w:type="gramStart"/>
      <w:r w:rsidR="004E7482" w:rsidRPr="000A2B0C">
        <w:rPr>
          <w:rFonts w:cs="Arial"/>
          <w:sz w:val="20"/>
          <w:szCs w:val="20"/>
        </w:rPr>
        <w:t>bidders</w:t>
      </w:r>
      <w:proofErr w:type="gramEnd"/>
      <w:r w:rsidR="004E7482" w:rsidRPr="000A2B0C">
        <w:rPr>
          <w:rFonts w:cs="Arial"/>
          <w:sz w:val="20"/>
          <w:szCs w:val="20"/>
        </w:rPr>
        <w:t xml:space="preserve"> price for providing design services and general construction services.</w:t>
      </w:r>
      <w:r w:rsidR="004E7482">
        <w:rPr>
          <w:rFonts w:cs="Arial"/>
          <w:sz w:val="20"/>
          <w:szCs w:val="20"/>
        </w:rPr>
        <w:t xml:space="preserve"> </w:t>
      </w:r>
    </w:p>
    <w:p w14:paraId="0F35A2E8" w14:textId="77777777" w:rsidR="008B2457" w:rsidRDefault="008B2457" w:rsidP="00E3023D">
      <w:pPr>
        <w:jc w:val="both"/>
        <w:rPr>
          <w:rFonts w:ascii="Arial" w:hAnsi="Arial" w:cs="Arial"/>
          <w:sz w:val="20"/>
          <w:szCs w:val="20"/>
        </w:rPr>
      </w:pPr>
    </w:p>
    <w:p w14:paraId="7FF6C1E3" w14:textId="0851B25E" w:rsidR="008B431B" w:rsidRPr="008B431B" w:rsidRDefault="008B2457" w:rsidP="00E3023D">
      <w:pPr>
        <w:jc w:val="both"/>
        <w:rPr>
          <w:rFonts w:ascii="Arial" w:hAnsi="Arial" w:cs="Arial"/>
          <w:sz w:val="20"/>
          <w:szCs w:val="20"/>
        </w:rPr>
      </w:pPr>
      <w:r w:rsidRPr="008B2457">
        <w:rPr>
          <w:rFonts w:ascii="Arial" w:hAnsi="Arial" w:cs="Arial"/>
          <w:sz w:val="20"/>
          <w:szCs w:val="20"/>
        </w:rPr>
        <w:t xml:space="preserve">In the interest of fairness to all submitting firms, proposals received after the scheduled receipt time stated above will not be accepted and will be marked “LATE”. All submittals received become the property of the City and will not be returned. Faxed documents will not be accepted. Early submission of </w:t>
      </w:r>
      <w:r w:rsidR="00E27FDF">
        <w:rPr>
          <w:rFonts w:ascii="Arial" w:hAnsi="Arial" w:cs="Arial"/>
          <w:sz w:val="20"/>
          <w:szCs w:val="20"/>
        </w:rPr>
        <w:t>proposals</w:t>
      </w:r>
      <w:r w:rsidRPr="008B2457">
        <w:rPr>
          <w:rFonts w:ascii="Arial" w:hAnsi="Arial" w:cs="Arial"/>
          <w:sz w:val="20"/>
          <w:szCs w:val="20"/>
        </w:rPr>
        <w:t xml:space="preserve"> is welcome and appreciated.</w:t>
      </w:r>
    </w:p>
    <w:p w14:paraId="4BF0907A" w14:textId="77777777" w:rsidR="00844F8C" w:rsidRPr="008B431B" w:rsidRDefault="00844F8C" w:rsidP="00E3023D">
      <w:pPr>
        <w:jc w:val="both"/>
        <w:rPr>
          <w:rFonts w:ascii="Arial" w:hAnsi="Arial" w:cs="Arial"/>
          <w:sz w:val="20"/>
          <w:szCs w:val="20"/>
        </w:rPr>
      </w:pPr>
    </w:p>
    <w:p w14:paraId="66E3795A" w14:textId="30D6E741" w:rsidR="00395759" w:rsidRPr="008B431B" w:rsidRDefault="00E3023D" w:rsidP="00E3023D">
      <w:pPr>
        <w:jc w:val="both"/>
        <w:rPr>
          <w:rFonts w:ascii="Arial" w:hAnsi="Arial" w:cs="Arial"/>
          <w:sz w:val="20"/>
          <w:szCs w:val="20"/>
        </w:rPr>
      </w:pPr>
      <w:r w:rsidRPr="008B431B">
        <w:rPr>
          <w:rFonts w:ascii="Arial" w:hAnsi="Arial" w:cs="Arial"/>
          <w:sz w:val="20"/>
          <w:szCs w:val="20"/>
        </w:rPr>
        <w:t xml:space="preserve">All </w:t>
      </w:r>
      <w:r w:rsidR="00E27FDF">
        <w:rPr>
          <w:rFonts w:ascii="Arial" w:hAnsi="Arial" w:cs="Arial"/>
          <w:sz w:val="20"/>
          <w:szCs w:val="20"/>
        </w:rPr>
        <w:t>response</w:t>
      </w:r>
      <w:r w:rsidR="0055542B" w:rsidRPr="008B431B">
        <w:rPr>
          <w:rFonts w:ascii="Arial" w:hAnsi="Arial" w:cs="Arial"/>
          <w:sz w:val="20"/>
          <w:szCs w:val="20"/>
        </w:rPr>
        <w:t>s</w:t>
      </w:r>
      <w:r w:rsidRPr="008B431B">
        <w:rPr>
          <w:rFonts w:ascii="Arial" w:hAnsi="Arial" w:cs="Arial"/>
          <w:sz w:val="20"/>
          <w:szCs w:val="20"/>
        </w:rPr>
        <w:t xml:space="preserve"> must be submitted pursuant to the instructions below</w:t>
      </w:r>
      <w:r w:rsidR="00954079">
        <w:rPr>
          <w:rFonts w:ascii="Arial" w:hAnsi="Arial" w:cs="Arial"/>
          <w:sz w:val="20"/>
          <w:szCs w:val="20"/>
        </w:rPr>
        <w:t xml:space="preserve">. </w:t>
      </w:r>
      <w:r w:rsidR="0055542B" w:rsidRPr="008B431B">
        <w:rPr>
          <w:rFonts w:ascii="Arial" w:hAnsi="Arial" w:cs="Arial"/>
          <w:sz w:val="20"/>
          <w:szCs w:val="20"/>
        </w:rPr>
        <w:t xml:space="preserve">It is the </w:t>
      </w:r>
      <w:r w:rsidR="008B2457">
        <w:rPr>
          <w:rFonts w:ascii="Arial" w:hAnsi="Arial" w:cs="Arial"/>
          <w:sz w:val="20"/>
          <w:szCs w:val="20"/>
        </w:rPr>
        <w:t>Design Build Firm’s</w:t>
      </w:r>
      <w:r w:rsidR="0055542B" w:rsidRPr="008B431B">
        <w:rPr>
          <w:rFonts w:ascii="Arial" w:hAnsi="Arial" w:cs="Arial"/>
          <w:sz w:val="20"/>
          <w:szCs w:val="20"/>
        </w:rPr>
        <w:t xml:space="preserve"> sole responsibility to ensure that the </w:t>
      </w:r>
      <w:r w:rsidR="00E27FDF">
        <w:rPr>
          <w:rFonts w:ascii="Arial" w:hAnsi="Arial" w:cs="Arial"/>
          <w:sz w:val="20"/>
          <w:szCs w:val="20"/>
        </w:rPr>
        <w:t>response</w:t>
      </w:r>
      <w:r w:rsidR="0055542B" w:rsidRPr="008B431B">
        <w:rPr>
          <w:rFonts w:ascii="Arial" w:hAnsi="Arial" w:cs="Arial"/>
          <w:sz w:val="20"/>
          <w:szCs w:val="20"/>
        </w:rPr>
        <w:t xml:space="preserve"> is delivered </w:t>
      </w:r>
      <w:r w:rsidR="00DF7E71" w:rsidRPr="008B431B">
        <w:rPr>
          <w:rFonts w:ascii="Arial" w:hAnsi="Arial" w:cs="Arial"/>
          <w:sz w:val="20"/>
          <w:szCs w:val="20"/>
        </w:rPr>
        <w:t>in the manner required by this RF</w:t>
      </w:r>
      <w:r w:rsidR="00E27FDF">
        <w:rPr>
          <w:rFonts w:ascii="Arial" w:hAnsi="Arial" w:cs="Arial"/>
          <w:sz w:val="20"/>
          <w:szCs w:val="20"/>
        </w:rPr>
        <w:t>P</w:t>
      </w:r>
      <w:r w:rsidR="00DF7E71" w:rsidRPr="008B431B">
        <w:rPr>
          <w:rFonts w:ascii="Arial" w:hAnsi="Arial" w:cs="Arial"/>
          <w:sz w:val="20"/>
          <w:szCs w:val="20"/>
        </w:rPr>
        <w:t xml:space="preserve"> </w:t>
      </w:r>
      <w:r w:rsidR="0055542B" w:rsidRPr="008B431B">
        <w:rPr>
          <w:rFonts w:ascii="Arial" w:hAnsi="Arial" w:cs="Arial"/>
          <w:sz w:val="20"/>
          <w:szCs w:val="20"/>
        </w:rPr>
        <w:t xml:space="preserve">by the Due Date and Time. Owner has the right to reject any </w:t>
      </w:r>
      <w:r w:rsidR="00E27FDF">
        <w:rPr>
          <w:rFonts w:ascii="Arial" w:hAnsi="Arial" w:cs="Arial"/>
          <w:sz w:val="20"/>
          <w:szCs w:val="20"/>
        </w:rPr>
        <w:t>response</w:t>
      </w:r>
      <w:r w:rsidR="0055542B" w:rsidRPr="008B431B">
        <w:rPr>
          <w:rFonts w:ascii="Arial" w:hAnsi="Arial" w:cs="Arial"/>
          <w:sz w:val="20"/>
          <w:szCs w:val="20"/>
        </w:rPr>
        <w:t>s not properly delivered.</w:t>
      </w:r>
    </w:p>
    <w:p w14:paraId="5DB02991" w14:textId="3420BB23" w:rsidR="00E3023D" w:rsidRPr="008B431B" w:rsidRDefault="00395759" w:rsidP="001811DD">
      <w:pPr>
        <w:widowControl/>
        <w:spacing w:after="160" w:line="259" w:lineRule="auto"/>
        <w:rPr>
          <w:rFonts w:ascii="Arial" w:hAnsi="Arial" w:cs="Arial"/>
          <w:b/>
          <w:sz w:val="20"/>
          <w:szCs w:val="20"/>
          <w:u w:val="single"/>
        </w:rPr>
      </w:pPr>
      <w:r w:rsidRPr="008B431B">
        <w:rPr>
          <w:rFonts w:ascii="Arial" w:hAnsi="Arial" w:cs="Arial"/>
          <w:sz w:val="20"/>
          <w:szCs w:val="20"/>
        </w:rPr>
        <w:br w:type="page"/>
      </w:r>
      <w:r w:rsidR="00B1393F">
        <w:rPr>
          <w:rFonts w:ascii="Arial" w:hAnsi="Arial" w:cs="Arial"/>
          <w:b/>
          <w:sz w:val="20"/>
          <w:szCs w:val="20"/>
          <w:u w:val="single"/>
        </w:rPr>
        <w:lastRenderedPageBreak/>
        <w:t>RFP Information and Process for Design Build Bridging</w:t>
      </w:r>
    </w:p>
    <w:p w14:paraId="4A3791DE" w14:textId="77777777" w:rsidR="00E3023D" w:rsidRPr="008B431B" w:rsidRDefault="00E3023D" w:rsidP="00E3023D">
      <w:pPr>
        <w:suppressAutoHyphens/>
        <w:jc w:val="both"/>
        <w:rPr>
          <w:rFonts w:ascii="Arial" w:hAnsi="Arial" w:cs="Arial"/>
          <w:sz w:val="20"/>
          <w:szCs w:val="20"/>
        </w:rPr>
      </w:pPr>
    </w:p>
    <w:p w14:paraId="50E3C498" w14:textId="0DD22AB1" w:rsidR="00E3023D" w:rsidRPr="005A6C9F" w:rsidRDefault="00E3023D" w:rsidP="00A3664A">
      <w:pPr>
        <w:pStyle w:val="ListParagraph"/>
        <w:numPr>
          <w:ilvl w:val="1"/>
          <w:numId w:val="12"/>
        </w:numPr>
        <w:suppressAutoHyphens/>
        <w:jc w:val="both"/>
        <w:rPr>
          <w:rFonts w:ascii="Arial" w:hAnsi="Arial" w:cs="Arial"/>
          <w:b/>
          <w:sz w:val="20"/>
          <w:szCs w:val="20"/>
          <w:u w:val="single"/>
        </w:rPr>
      </w:pPr>
      <w:r w:rsidRPr="005A6C9F">
        <w:rPr>
          <w:rFonts w:ascii="Arial" w:hAnsi="Arial" w:cs="Arial"/>
          <w:b/>
          <w:sz w:val="20"/>
          <w:szCs w:val="20"/>
          <w:u w:val="single"/>
        </w:rPr>
        <w:t>General</w:t>
      </w:r>
    </w:p>
    <w:p w14:paraId="54D1C07C" w14:textId="77777777" w:rsidR="005A6C9F" w:rsidRPr="005A6C9F" w:rsidRDefault="005A6C9F" w:rsidP="005A6C9F">
      <w:pPr>
        <w:pStyle w:val="ListParagraph"/>
        <w:suppressAutoHyphens/>
        <w:ind w:left="720"/>
        <w:jc w:val="both"/>
        <w:rPr>
          <w:rFonts w:ascii="Arial" w:hAnsi="Arial" w:cs="Arial"/>
          <w:sz w:val="20"/>
          <w:szCs w:val="20"/>
        </w:rPr>
      </w:pPr>
    </w:p>
    <w:p w14:paraId="6D695802" w14:textId="5FC9C952" w:rsidR="00E63015" w:rsidRDefault="00E63015" w:rsidP="00E63015">
      <w:pPr>
        <w:pStyle w:val="ListParagraph"/>
        <w:ind w:left="720"/>
        <w:rPr>
          <w:rFonts w:ascii="Arial" w:hAnsi="Arial" w:cs="Arial"/>
          <w:sz w:val="20"/>
          <w:szCs w:val="20"/>
        </w:rPr>
      </w:pPr>
      <w:r w:rsidRPr="00E63015">
        <w:rPr>
          <w:rFonts w:ascii="Arial" w:hAnsi="Arial" w:cs="Arial"/>
          <w:sz w:val="20"/>
          <w:szCs w:val="20"/>
        </w:rPr>
        <w:t>D</w:t>
      </w:r>
      <w:r>
        <w:rPr>
          <w:rFonts w:ascii="Arial" w:hAnsi="Arial" w:cs="Arial"/>
          <w:sz w:val="20"/>
          <w:szCs w:val="20"/>
        </w:rPr>
        <w:t>esign Build (DB) firms will need to be a group of experts in design</w:t>
      </w:r>
      <w:r w:rsidRPr="00E63015">
        <w:rPr>
          <w:rFonts w:ascii="Arial" w:hAnsi="Arial" w:cs="Arial"/>
          <w:sz w:val="20"/>
          <w:szCs w:val="20"/>
        </w:rPr>
        <w:t>, survey</w:t>
      </w:r>
      <w:r>
        <w:rPr>
          <w:rFonts w:ascii="Arial" w:hAnsi="Arial" w:cs="Arial"/>
          <w:sz w:val="20"/>
          <w:szCs w:val="20"/>
        </w:rPr>
        <w:t>s</w:t>
      </w:r>
      <w:r w:rsidRPr="00E63015">
        <w:rPr>
          <w:rFonts w:ascii="Arial" w:hAnsi="Arial" w:cs="Arial"/>
          <w:sz w:val="20"/>
          <w:szCs w:val="20"/>
        </w:rPr>
        <w:t xml:space="preserve">, geotechnical, environmental, permitting, construction, start-up, and commissioning, for the execution of this project. </w:t>
      </w:r>
    </w:p>
    <w:p w14:paraId="70D4D1FA" w14:textId="77777777" w:rsidR="00AC3C12" w:rsidRDefault="00AC3C12" w:rsidP="00E63015">
      <w:pPr>
        <w:pStyle w:val="ListParagraph"/>
        <w:ind w:left="720"/>
        <w:rPr>
          <w:rFonts w:ascii="Arial" w:hAnsi="Arial" w:cs="Arial"/>
          <w:sz w:val="20"/>
          <w:szCs w:val="20"/>
        </w:rPr>
      </w:pPr>
    </w:p>
    <w:p w14:paraId="1D9D5580" w14:textId="019CA169" w:rsidR="00AC3C12" w:rsidRPr="00E63015" w:rsidRDefault="00AC3C12" w:rsidP="00E63015">
      <w:pPr>
        <w:pStyle w:val="ListParagraph"/>
        <w:ind w:left="720"/>
        <w:rPr>
          <w:rFonts w:ascii="Arial" w:hAnsi="Arial" w:cs="Arial"/>
          <w:sz w:val="20"/>
          <w:szCs w:val="20"/>
        </w:rPr>
      </w:pPr>
      <w:r>
        <w:rPr>
          <w:rFonts w:ascii="Arial" w:hAnsi="Arial" w:cs="Arial"/>
          <w:sz w:val="20"/>
          <w:szCs w:val="20"/>
        </w:rPr>
        <w:t xml:space="preserve">This RFP is issued per NC General Statute GS143-128.1B as a Design-build bridging contract. </w:t>
      </w:r>
    </w:p>
    <w:p w14:paraId="73F2C429" w14:textId="77777777" w:rsidR="00E63015" w:rsidRDefault="00E63015" w:rsidP="00E63015">
      <w:pPr>
        <w:pStyle w:val="ListParagraph"/>
        <w:ind w:left="720"/>
        <w:rPr>
          <w:rFonts w:ascii="Arial" w:hAnsi="Arial" w:cs="Arial"/>
          <w:sz w:val="20"/>
          <w:szCs w:val="20"/>
        </w:rPr>
      </w:pPr>
    </w:p>
    <w:p w14:paraId="101A5ED2" w14:textId="29740F89" w:rsidR="004E7482" w:rsidRDefault="004E7482" w:rsidP="00E63015">
      <w:pPr>
        <w:pStyle w:val="ListParagraph"/>
        <w:ind w:left="720"/>
        <w:rPr>
          <w:rFonts w:ascii="Arial" w:hAnsi="Arial" w:cs="Arial"/>
          <w:sz w:val="20"/>
          <w:szCs w:val="20"/>
        </w:rPr>
      </w:pPr>
      <w:r>
        <w:rPr>
          <w:rFonts w:ascii="Arial" w:hAnsi="Arial" w:cs="Arial"/>
          <w:sz w:val="20"/>
          <w:szCs w:val="20"/>
        </w:rPr>
        <w:t xml:space="preserve">After receiving proposals, the City will evaluate and rank all submissions based upon the qualifications provided. </w:t>
      </w:r>
      <w:r w:rsidR="00B1393F">
        <w:rPr>
          <w:rFonts w:ascii="Arial" w:hAnsi="Arial" w:cs="Arial"/>
          <w:sz w:val="20"/>
          <w:szCs w:val="20"/>
        </w:rPr>
        <w:t xml:space="preserve">Ranking will be based upon </w:t>
      </w:r>
      <w:r w:rsidR="00AF11EB">
        <w:rPr>
          <w:rFonts w:ascii="Arial" w:hAnsi="Arial" w:cs="Arial"/>
          <w:sz w:val="20"/>
          <w:szCs w:val="20"/>
        </w:rPr>
        <w:t xml:space="preserve">below sections of this </w:t>
      </w:r>
      <w:r w:rsidR="00B1393F">
        <w:rPr>
          <w:rFonts w:ascii="Arial" w:hAnsi="Arial" w:cs="Arial"/>
          <w:sz w:val="20"/>
          <w:szCs w:val="20"/>
        </w:rPr>
        <w:t xml:space="preserve">RFP. Ranking will determine the top three respondents. From among the top three respondents, the City will select the design builder who is the lowest responsive, responsible bidder based on the cumulative amount of fees for providing the general conditions of the contract, design services, and general construction services, and taking into consideration quality, performance, and the time specified tin the proposal for performance of the contract. </w:t>
      </w:r>
    </w:p>
    <w:p w14:paraId="7398A695" w14:textId="77777777" w:rsidR="00B1393F" w:rsidRDefault="00B1393F" w:rsidP="00E63015">
      <w:pPr>
        <w:pStyle w:val="ListParagraph"/>
        <w:ind w:left="720"/>
        <w:rPr>
          <w:rFonts w:ascii="Arial" w:hAnsi="Arial" w:cs="Arial"/>
          <w:sz w:val="20"/>
          <w:szCs w:val="20"/>
        </w:rPr>
      </w:pPr>
    </w:p>
    <w:p w14:paraId="7CBCD029" w14:textId="25EC9A5C" w:rsidR="00E63015" w:rsidRDefault="00E63015" w:rsidP="00E63015">
      <w:pPr>
        <w:pStyle w:val="ListParagraph"/>
        <w:ind w:left="720"/>
        <w:rPr>
          <w:rFonts w:ascii="Arial" w:hAnsi="Arial" w:cs="Arial"/>
          <w:sz w:val="20"/>
          <w:szCs w:val="20"/>
        </w:rPr>
      </w:pPr>
      <w:r w:rsidRPr="03A2DD61">
        <w:rPr>
          <w:rFonts w:ascii="Arial" w:hAnsi="Arial" w:cs="Arial"/>
          <w:sz w:val="20"/>
          <w:szCs w:val="20"/>
        </w:rPr>
        <w:t>DB firms may only submit one statement of qualifications in response to this RF</w:t>
      </w:r>
      <w:r w:rsidR="00E27FDF">
        <w:rPr>
          <w:rFonts w:ascii="Arial" w:hAnsi="Arial" w:cs="Arial"/>
          <w:sz w:val="20"/>
          <w:szCs w:val="20"/>
        </w:rPr>
        <w:t>P</w:t>
      </w:r>
      <w:r w:rsidRPr="03A2DD61">
        <w:rPr>
          <w:rFonts w:ascii="Arial" w:hAnsi="Arial" w:cs="Arial"/>
          <w:sz w:val="20"/>
          <w:szCs w:val="20"/>
        </w:rPr>
        <w:t xml:space="preserve">. The Owner reserves the right to make final decisions regarding the utilization of subcontractors/subconsultants and to require the removal and replacement of any personnel of the awarded team. For instance, if a contractor submits a proposal with multiple design subconsultants, Owner may </w:t>
      </w:r>
      <w:r w:rsidR="00D43695" w:rsidRPr="03A2DD61">
        <w:rPr>
          <w:rFonts w:ascii="Arial" w:hAnsi="Arial" w:cs="Arial"/>
          <w:sz w:val="20"/>
          <w:szCs w:val="20"/>
        </w:rPr>
        <w:t>delegate</w:t>
      </w:r>
      <w:r w:rsidRPr="03A2DD61">
        <w:rPr>
          <w:rFonts w:ascii="Arial" w:hAnsi="Arial" w:cs="Arial"/>
          <w:sz w:val="20"/>
          <w:szCs w:val="20"/>
        </w:rPr>
        <w:t xml:space="preserve"> design</w:t>
      </w:r>
      <w:r w:rsidR="00D43695" w:rsidRPr="03A2DD61">
        <w:rPr>
          <w:rFonts w:ascii="Arial" w:hAnsi="Arial" w:cs="Arial"/>
          <w:sz w:val="20"/>
          <w:szCs w:val="20"/>
        </w:rPr>
        <w:t xml:space="preserve"> responsibilities based on the </w:t>
      </w:r>
      <w:r w:rsidR="08943D1E" w:rsidRPr="03A2DD61">
        <w:rPr>
          <w:rFonts w:ascii="Arial" w:hAnsi="Arial" w:cs="Arial"/>
          <w:sz w:val="20"/>
          <w:szCs w:val="20"/>
        </w:rPr>
        <w:t>project's</w:t>
      </w:r>
      <w:r w:rsidR="00D43695" w:rsidRPr="03A2DD61">
        <w:rPr>
          <w:rFonts w:ascii="Arial" w:hAnsi="Arial" w:cs="Arial"/>
          <w:sz w:val="20"/>
          <w:szCs w:val="20"/>
        </w:rPr>
        <w:t xml:space="preserve"> need.</w:t>
      </w:r>
    </w:p>
    <w:p w14:paraId="4DA15AD2" w14:textId="77777777" w:rsidR="004E7482" w:rsidRDefault="004E7482" w:rsidP="00E63015">
      <w:pPr>
        <w:pStyle w:val="ListParagraph"/>
        <w:ind w:left="720"/>
        <w:rPr>
          <w:rFonts w:ascii="Arial" w:hAnsi="Arial" w:cs="Arial"/>
          <w:sz w:val="20"/>
          <w:szCs w:val="20"/>
        </w:rPr>
      </w:pPr>
    </w:p>
    <w:p w14:paraId="347E27D8" w14:textId="77777777" w:rsidR="00AF11EB" w:rsidRPr="00AF11EB" w:rsidRDefault="00AF11EB" w:rsidP="00A3664A">
      <w:pPr>
        <w:pStyle w:val="ListParagraph"/>
        <w:numPr>
          <w:ilvl w:val="1"/>
          <w:numId w:val="12"/>
        </w:numPr>
        <w:suppressAutoHyphens/>
        <w:jc w:val="both"/>
        <w:rPr>
          <w:rFonts w:ascii="Arial" w:hAnsi="Arial" w:cs="Arial"/>
          <w:bCs/>
          <w:sz w:val="20"/>
          <w:szCs w:val="20"/>
        </w:rPr>
      </w:pPr>
      <w:r w:rsidRPr="00AF11EB">
        <w:rPr>
          <w:rFonts w:ascii="Arial" w:hAnsi="Arial" w:cs="Arial"/>
          <w:b/>
          <w:sz w:val="20"/>
          <w:szCs w:val="20"/>
          <w:u w:val="single"/>
        </w:rPr>
        <w:t>Project Site</w:t>
      </w:r>
      <w:r>
        <w:rPr>
          <w:rFonts w:ascii="Arial" w:hAnsi="Arial" w:cs="Arial"/>
          <w:b/>
          <w:sz w:val="20"/>
          <w:szCs w:val="20"/>
          <w:u w:val="single"/>
        </w:rPr>
        <w:t>:</w:t>
      </w:r>
    </w:p>
    <w:p w14:paraId="557F54CD" w14:textId="142BBD06" w:rsidR="00E3023D" w:rsidRDefault="00AF11EB" w:rsidP="00AF11EB">
      <w:pPr>
        <w:pStyle w:val="ListParagraph"/>
        <w:suppressAutoHyphens/>
        <w:ind w:left="720"/>
        <w:jc w:val="both"/>
        <w:rPr>
          <w:rFonts w:ascii="Arial" w:hAnsi="Arial" w:cs="Arial"/>
          <w:bCs/>
          <w:sz w:val="20"/>
          <w:szCs w:val="20"/>
        </w:rPr>
      </w:pPr>
      <w:r w:rsidRPr="00AF11EB">
        <w:rPr>
          <w:rFonts w:ascii="Arial" w:hAnsi="Arial" w:cs="Arial"/>
          <w:bCs/>
          <w:sz w:val="20"/>
          <w:szCs w:val="20"/>
        </w:rPr>
        <w:t>129 West Elm Street, Graham, 27253 – Existing City Parking Lot</w:t>
      </w:r>
    </w:p>
    <w:p w14:paraId="171A5F4D" w14:textId="77777777" w:rsidR="00AF11EB" w:rsidRPr="00AF11EB" w:rsidRDefault="00AF11EB" w:rsidP="00AF11EB">
      <w:pPr>
        <w:pStyle w:val="ListParagraph"/>
        <w:suppressAutoHyphens/>
        <w:ind w:left="720"/>
        <w:jc w:val="both"/>
        <w:rPr>
          <w:rFonts w:ascii="Arial" w:hAnsi="Arial" w:cs="Arial"/>
          <w:bCs/>
          <w:sz w:val="20"/>
          <w:szCs w:val="20"/>
        </w:rPr>
      </w:pPr>
    </w:p>
    <w:p w14:paraId="278EC87D" w14:textId="3B38B8E4" w:rsidR="00AF11EB" w:rsidRDefault="00AF11EB" w:rsidP="00A3664A">
      <w:pPr>
        <w:pStyle w:val="ListParagraph"/>
        <w:numPr>
          <w:ilvl w:val="1"/>
          <w:numId w:val="12"/>
        </w:numPr>
        <w:suppressAutoHyphens/>
        <w:jc w:val="both"/>
        <w:rPr>
          <w:rFonts w:ascii="Arial" w:hAnsi="Arial" w:cs="Arial"/>
          <w:sz w:val="20"/>
          <w:szCs w:val="20"/>
        </w:rPr>
      </w:pPr>
      <w:r w:rsidRPr="00AF11EB">
        <w:rPr>
          <w:rFonts w:ascii="Arial" w:hAnsi="Arial" w:cs="Arial"/>
          <w:b/>
          <w:sz w:val="20"/>
          <w:szCs w:val="20"/>
          <w:u w:val="single"/>
        </w:rPr>
        <w:t>Project Scope:</w:t>
      </w:r>
    </w:p>
    <w:p w14:paraId="13F9B871" w14:textId="4AF78CBD" w:rsidR="00AF11EB" w:rsidRDefault="00AF11EB" w:rsidP="00140E34">
      <w:pPr>
        <w:suppressAutoHyphens/>
        <w:spacing w:before="120"/>
        <w:ind w:left="720"/>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City</w:t>
      </w:r>
      <w:proofErr w:type="gramEnd"/>
      <w:r>
        <w:rPr>
          <w:rFonts w:ascii="Arial" w:hAnsi="Arial" w:cs="Arial"/>
          <w:sz w:val="20"/>
          <w:szCs w:val="20"/>
        </w:rPr>
        <w:t xml:space="preserve"> is replacing an existing </w:t>
      </w:r>
      <w:r w:rsidR="00EF7FE6">
        <w:rPr>
          <w:rFonts w:ascii="Arial" w:hAnsi="Arial" w:cs="Arial"/>
          <w:sz w:val="20"/>
          <w:szCs w:val="20"/>
        </w:rPr>
        <w:t>city-owned</w:t>
      </w:r>
      <w:r>
        <w:rPr>
          <w:rFonts w:ascii="Arial" w:hAnsi="Arial" w:cs="Arial"/>
          <w:sz w:val="20"/>
          <w:szCs w:val="20"/>
        </w:rPr>
        <w:t xml:space="preserve"> parking lot at 129 W. Elm Street with a new city park. The new park is intended to provide a new urban gathering space. The conceptual 35% bridging documents provide additional details. </w:t>
      </w:r>
    </w:p>
    <w:p w14:paraId="1906A2A0" w14:textId="77777777" w:rsidR="00B06F48" w:rsidRDefault="00B06F48" w:rsidP="00B06F48">
      <w:pPr>
        <w:suppressAutoHyphens/>
        <w:jc w:val="both"/>
        <w:rPr>
          <w:rFonts w:ascii="Arial" w:hAnsi="Arial" w:cs="Arial"/>
          <w:b/>
          <w:sz w:val="20"/>
          <w:szCs w:val="20"/>
        </w:rPr>
      </w:pPr>
    </w:p>
    <w:p w14:paraId="47E927E4" w14:textId="05712B81" w:rsidR="00AF11EB" w:rsidRDefault="00AF11EB" w:rsidP="00AF11EB">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Anticipated Project Budget</w:t>
      </w:r>
      <w:r w:rsidRPr="00AF11EB">
        <w:rPr>
          <w:rFonts w:ascii="Arial" w:hAnsi="Arial" w:cs="Arial"/>
          <w:b/>
          <w:sz w:val="20"/>
          <w:szCs w:val="20"/>
          <w:u w:val="single"/>
        </w:rPr>
        <w:t>:</w:t>
      </w:r>
    </w:p>
    <w:p w14:paraId="56AC4180" w14:textId="24848795" w:rsidR="00AF11EB" w:rsidRDefault="00AF11EB" w:rsidP="00AF11EB">
      <w:pPr>
        <w:suppressAutoHyphens/>
        <w:spacing w:before="120"/>
        <w:ind w:left="720"/>
        <w:jc w:val="both"/>
        <w:rPr>
          <w:rFonts w:ascii="Arial" w:hAnsi="Arial" w:cs="Arial"/>
          <w:sz w:val="20"/>
          <w:szCs w:val="20"/>
        </w:rPr>
      </w:pPr>
      <w:r>
        <w:rPr>
          <w:rFonts w:ascii="Arial" w:hAnsi="Arial" w:cs="Arial"/>
          <w:sz w:val="20"/>
          <w:szCs w:val="20"/>
        </w:rPr>
        <w:t>The anticipated project budget is $600,000-$800,000.</w:t>
      </w:r>
    </w:p>
    <w:p w14:paraId="6CCFC581" w14:textId="77777777" w:rsidR="00AF11EB" w:rsidRDefault="00AF11EB" w:rsidP="00AF11EB">
      <w:pPr>
        <w:suppressAutoHyphens/>
        <w:spacing w:before="120"/>
        <w:ind w:left="720"/>
        <w:jc w:val="both"/>
        <w:rPr>
          <w:rFonts w:ascii="Arial" w:hAnsi="Arial" w:cs="Arial"/>
          <w:sz w:val="20"/>
          <w:szCs w:val="20"/>
        </w:rPr>
      </w:pPr>
    </w:p>
    <w:p w14:paraId="28879BEC" w14:textId="0C878B0C" w:rsidR="00AF11EB" w:rsidRDefault="00AF11EB" w:rsidP="00AF11EB">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Anticipated Project Schedule</w:t>
      </w:r>
      <w:r w:rsidRPr="00AF11EB">
        <w:rPr>
          <w:rFonts w:ascii="Arial" w:hAnsi="Arial" w:cs="Arial"/>
          <w:b/>
          <w:sz w:val="20"/>
          <w:szCs w:val="20"/>
          <w:u w:val="single"/>
        </w:rPr>
        <w:t>:</w:t>
      </w:r>
    </w:p>
    <w:p w14:paraId="757587D8" w14:textId="1063595E" w:rsidR="00AF11EB" w:rsidRDefault="00AF11EB" w:rsidP="00E36333">
      <w:pPr>
        <w:suppressAutoHyphens/>
        <w:ind w:left="720"/>
        <w:jc w:val="both"/>
        <w:rPr>
          <w:rFonts w:ascii="Arial" w:hAnsi="Arial" w:cs="Arial"/>
          <w:sz w:val="20"/>
          <w:szCs w:val="20"/>
        </w:rPr>
      </w:pPr>
      <w:r>
        <w:rPr>
          <w:rFonts w:ascii="Arial" w:hAnsi="Arial" w:cs="Arial"/>
          <w:sz w:val="20"/>
          <w:szCs w:val="20"/>
        </w:rPr>
        <w:t>RFP Solicitation – Friday, April 3, 2026.</w:t>
      </w:r>
    </w:p>
    <w:p w14:paraId="0C34E8BF" w14:textId="06EB73CA" w:rsidR="00AF11EB" w:rsidRDefault="00AF11EB" w:rsidP="00E36333">
      <w:pPr>
        <w:suppressAutoHyphens/>
        <w:ind w:left="720"/>
        <w:jc w:val="both"/>
        <w:rPr>
          <w:rFonts w:ascii="Arial" w:hAnsi="Arial" w:cs="Arial"/>
          <w:sz w:val="20"/>
          <w:szCs w:val="20"/>
        </w:rPr>
      </w:pPr>
      <w:r>
        <w:rPr>
          <w:rFonts w:ascii="Arial" w:hAnsi="Arial" w:cs="Arial"/>
          <w:sz w:val="20"/>
          <w:szCs w:val="20"/>
        </w:rPr>
        <w:t>RFP Documents Available – Monday, April 6, 2026.</w:t>
      </w:r>
    </w:p>
    <w:p w14:paraId="6CBF912D" w14:textId="56222DD9" w:rsidR="00AF11EB" w:rsidRDefault="00AF11EB" w:rsidP="00E36333">
      <w:pPr>
        <w:suppressAutoHyphens/>
        <w:ind w:left="720"/>
        <w:jc w:val="both"/>
        <w:rPr>
          <w:rFonts w:ascii="Arial" w:hAnsi="Arial" w:cs="Arial"/>
          <w:sz w:val="20"/>
          <w:szCs w:val="20"/>
        </w:rPr>
      </w:pPr>
      <w:r>
        <w:rPr>
          <w:rFonts w:ascii="Arial" w:hAnsi="Arial" w:cs="Arial"/>
          <w:sz w:val="20"/>
          <w:szCs w:val="20"/>
        </w:rPr>
        <w:t xml:space="preserve">RFP Due Date – </w:t>
      </w:r>
      <w:r w:rsidR="000A2B0C">
        <w:rPr>
          <w:rFonts w:ascii="Arial" w:hAnsi="Arial" w:cs="Arial"/>
          <w:sz w:val="20"/>
          <w:szCs w:val="20"/>
        </w:rPr>
        <w:t>Thursday, April 23</w:t>
      </w:r>
      <w:r>
        <w:rPr>
          <w:rFonts w:ascii="Arial" w:hAnsi="Arial" w:cs="Arial"/>
          <w:sz w:val="20"/>
          <w:szCs w:val="20"/>
        </w:rPr>
        <w:t>, 2026.</w:t>
      </w:r>
    </w:p>
    <w:p w14:paraId="6B1F38E5" w14:textId="0D60AA78" w:rsidR="00AF11EB" w:rsidRDefault="00E36333" w:rsidP="00E36333">
      <w:pPr>
        <w:suppressAutoHyphens/>
        <w:ind w:left="720"/>
        <w:jc w:val="both"/>
        <w:rPr>
          <w:rFonts w:ascii="Arial" w:hAnsi="Arial" w:cs="Arial"/>
          <w:sz w:val="20"/>
          <w:szCs w:val="20"/>
        </w:rPr>
      </w:pPr>
      <w:r>
        <w:rPr>
          <w:rFonts w:ascii="Arial" w:hAnsi="Arial" w:cs="Arial"/>
          <w:sz w:val="20"/>
          <w:szCs w:val="20"/>
        </w:rPr>
        <w:t xml:space="preserve">Tentative Award Date – </w:t>
      </w:r>
      <w:r w:rsidR="000A2B0C">
        <w:rPr>
          <w:rFonts w:ascii="Arial" w:hAnsi="Arial" w:cs="Arial"/>
          <w:sz w:val="20"/>
          <w:szCs w:val="20"/>
        </w:rPr>
        <w:t>Tuesday, April 28</w:t>
      </w:r>
      <w:r>
        <w:rPr>
          <w:rFonts w:ascii="Arial" w:hAnsi="Arial" w:cs="Arial"/>
          <w:sz w:val="20"/>
          <w:szCs w:val="20"/>
        </w:rPr>
        <w:t>, 2026.</w:t>
      </w:r>
    </w:p>
    <w:p w14:paraId="1FB12729" w14:textId="7454E142" w:rsidR="00E36333" w:rsidRDefault="00E36333" w:rsidP="00E36333">
      <w:pPr>
        <w:suppressAutoHyphens/>
        <w:ind w:left="720"/>
        <w:jc w:val="both"/>
        <w:rPr>
          <w:rFonts w:ascii="Arial" w:hAnsi="Arial" w:cs="Arial"/>
          <w:sz w:val="20"/>
          <w:szCs w:val="20"/>
        </w:rPr>
      </w:pPr>
      <w:r>
        <w:rPr>
          <w:rFonts w:ascii="Arial" w:hAnsi="Arial" w:cs="Arial"/>
          <w:sz w:val="20"/>
          <w:szCs w:val="20"/>
        </w:rPr>
        <w:t xml:space="preserve">Notice to Proceed – </w:t>
      </w:r>
      <w:r w:rsidR="000A2B0C">
        <w:rPr>
          <w:rFonts w:ascii="Arial" w:hAnsi="Arial" w:cs="Arial"/>
          <w:sz w:val="20"/>
          <w:szCs w:val="20"/>
        </w:rPr>
        <w:t xml:space="preserve">Friday, May </w:t>
      </w:r>
      <w:proofErr w:type="gramStart"/>
      <w:r w:rsidR="000A2B0C">
        <w:rPr>
          <w:rFonts w:ascii="Arial" w:hAnsi="Arial" w:cs="Arial"/>
          <w:sz w:val="20"/>
          <w:szCs w:val="20"/>
        </w:rPr>
        <w:t xml:space="preserve">1 </w:t>
      </w:r>
      <w:r>
        <w:rPr>
          <w:rFonts w:ascii="Arial" w:hAnsi="Arial" w:cs="Arial"/>
          <w:sz w:val="20"/>
          <w:szCs w:val="20"/>
        </w:rPr>
        <w:t>,</w:t>
      </w:r>
      <w:proofErr w:type="gramEnd"/>
      <w:r>
        <w:rPr>
          <w:rFonts w:ascii="Arial" w:hAnsi="Arial" w:cs="Arial"/>
          <w:sz w:val="20"/>
          <w:szCs w:val="20"/>
        </w:rPr>
        <w:t xml:space="preserve"> 2026.</w:t>
      </w:r>
    </w:p>
    <w:p w14:paraId="6D96FCDF" w14:textId="6F3CACA1" w:rsidR="00E36333" w:rsidRDefault="00E36333" w:rsidP="00E36333">
      <w:pPr>
        <w:suppressAutoHyphens/>
        <w:ind w:left="720"/>
        <w:jc w:val="both"/>
        <w:rPr>
          <w:rFonts w:ascii="Arial" w:hAnsi="Arial" w:cs="Arial"/>
          <w:sz w:val="20"/>
          <w:szCs w:val="20"/>
        </w:rPr>
      </w:pPr>
      <w:r>
        <w:rPr>
          <w:rFonts w:ascii="Arial" w:hAnsi="Arial" w:cs="Arial"/>
          <w:sz w:val="20"/>
          <w:szCs w:val="20"/>
        </w:rPr>
        <w:t>Completion of Substantial Construction – June 30, 2026.</w:t>
      </w:r>
    </w:p>
    <w:p w14:paraId="122174B9" w14:textId="7D407CB7" w:rsidR="00AF11EB" w:rsidRDefault="00E36333" w:rsidP="00E36333">
      <w:pPr>
        <w:suppressAutoHyphens/>
        <w:ind w:left="720"/>
        <w:jc w:val="both"/>
        <w:rPr>
          <w:rFonts w:ascii="Arial" w:hAnsi="Arial" w:cs="Arial"/>
          <w:sz w:val="20"/>
          <w:szCs w:val="20"/>
        </w:rPr>
      </w:pPr>
      <w:r>
        <w:rPr>
          <w:rFonts w:ascii="Arial" w:hAnsi="Arial" w:cs="Arial"/>
          <w:sz w:val="20"/>
          <w:szCs w:val="20"/>
        </w:rPr>
        <w:t>Completion of All Construction – July 31, 2026.</w:t>
      </w:r>
    </w:p>
    <w:p w14:paraId="198113CE" w14:textId="07E1903E" w:rsidR="00E36333" w:rsidRDefault="00EF7000" w:rsidP="00EF7000">
      <w:pPr>
        <w:widowControl/>
        <w:spacing w:after="160" w:line="259" w:lineRule="auto"/>
        <w:rPr>
          <w:rFonts w:ascii="Arial" w:hAnsi="Arial" w:cs="Arial"/>
          <w:sz w:val="20"/>
          <w:szCs w:val="20"/>
        </w:rPr>
      </w:pPr>
      <w:r>
        <w:rPr>
          <w:rFonts w:ascii="Arial" w:hAnsi="Arial" w:cs="Arial"/>
          <w:sz w:val="20"/>
          <w:szCs w:val="20"/>
        </w:rPr>
        <w:br w:type="page"/>
      </w:r>
    </w:p>
    <w:p w14:paraId="73BB9944" w14:textId="70A14FDB" w:rsidR="00E36333" w:rsidRDefault="00E36333" w:rsidP="00E36333">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lastRenderedPageBreak/>
        <w:t>Selection Criteria</w:t>
      </w:r>
      <w:r w:rsidRPr="00AF11EB">
        <w:rPr>
          <w:rFonts w:ascii="Arial" w:hAnsi="Arial" w:cs="Arial"/>
          <w:b/>
          <w:sz w:val="20"/>
          <w:szCs w:val="20"/>
          <w:u w:val="single"/>
        </w:rPr>
        <w:t>:</w:t>
      </w:r>
    </w:p>
    <w:tbl>
      <w:tblPr>
        <w:tblStyle w:val="TableGrid"/>
        <w:tblW w:w="0" w:type="auto"/>
        <w:jc w:val="right"/>
        <w:tblLook w:val="04A0" w:firstRow="1" w:lastRow="0" w:firstColumn="1" w:lastColumn="0" w:noHBand="0" w:noVBand="1"/>
      </w:tblPr>
      <w:tblGrid>
        <w:gridCol w:w="7282"/>
        <w:gridCol w:w="2068"/>
      </w:tblGrid>
      <w:tr w:rsidR="00E36333" w:rsidRPr="00C33309" w14:paraId="75736303" w14:textId="77777777" w:rsidTr="00292C2D">
        <w:trPr>
          <w:jc w:val="right"/>
        </w:trPr>
        <w:tc>
          <w:tcPr>
            <w:tcW w:w="7290" w:type="dxa"/>
            <w:vAlign w:val="center"/>
          </w:tcPr>
          <w:p w14:paraId="25C1701B" w14:textId="77777777" w:rsidR="00E36333" w:rsidRPr="00844F8C" w:rsidRDefault="00E36333" w:rsidP="00292C2D">
            <w:pPr>
              <w:pStyle w:val="BodyText"/>
              <w:spacing w:before="71"/>
              <w:ind w:left="79" w:firstLine="0"/>
              <w:jc w:val="center"/>
              <w:rPr>
                <w:rFonts w:cs="Arial"/>
                <w:b/>
                <w:sz w:val="20"/>
                <w:szCs w:val="20"/>
              </w:rPr>
            </w:pPr>
            <w:r>
              <w:rPr>
                <w:rFonts w:cs="Arial"/>
                <w:b/>
                <w:sz w:val="20"/>
                <w:szCs w:val="20"/>
              </w:rPr>
              <w:t>Submittal of Qualifications (SOQ)</w:t>
            </w:r>
          </w:p>
        </w:tc>
        <w:tc>
          <w:tcPr>
            <w:tcW w:w="2070" w:type="dxa"/>
            <w:vAlign w:val="center"/>
          </w:tcPr>
          <w:p w14:paraId="08F68C5C" w14:textId="77777777" w:rsidR="00E36333" w:rsidRPr="00844F8C" w:rsidRDefault="00E36333" w:rsidP="00292C2D">
            <w:pPr>
              <w:pStyle w:val="BodyText"/>
              <w:spacing w:before="71"/>
              <w:ind w:left="0" w:firstLine="0"/>
              <w:jc w:val="center"/>
              <w:rPr>
                <w:rFonts w:cs="Arial"/>
                <w:b/>
                <w:sz w:val="20"/>
                <w:szCs w:val="20"/>
              </w:rPr>
            </w:pPr>
            <w:r>
              <w:rPr>
                <w:rFonts w:cs="Arial"/>
                <w:b/>
                <w:sz w:val="20"/>
                <w:szCs w:val="20"/>
              </w:rPr>
              <w:t>Total Weight: 100%</w:t>
            </w:r>
          </w:p>
        </w:tc>
      </w:tr>
      <w:tr w:rsidR="00E36333" w:rsidRPr="00C33309" w14:paraId="09B4D357" w14:textId="77777777" w:rsidTr="00292C2D">
        <w:trPr>
          <w:jc w:val="right"/>
        </w:trPr>
        <w:tc>
          <w:tcPr>
            <w:tcW w:w="7290" w:type="dxa"/>
          </w:tcPr>
          <w:p w14:paraId="66AA4FC4" w14:textId="77777777" w:rsidR="00E36333" w:rsidRPr="00880AB2" w:rsidRDefault="00E36333" w:rsidP="00292C2D">
            <w:pPr>
              <w:pStyle w:val="BodyText"/>
              <w:spacing w:before="71"/>
              <w:ind w:left="79" w:firstLine="0"/>
              <w:rPr>
                <w:rFonts w:cs="Arial"/>
                <w:sz w:val="20"/>
                <w:szCs w:val="20"/>
              </w:rPr>
            </w:pPr>
            <w:r w:rsidRPr="004A386E">
              <w:rPr>
                <w:rFonts w:cs="Arial"/>
                <w:color w:val="000000" w:themeColor="text1"/>
                <w:sz w:val="20"/>
                <w:szCs w:val="20"/>
              </w:rPr>
              <w:t>Qualifications, background, and prior experience of the design-build firm and the proposed project team in executing similar projects as well as the office location. Preference will be given to N.C. resident firms in accordance with NCGS Section 143-64.31</w:t>
            </w:r>
          </w:p>
        </w:tc>
        <w:tc>
          <w:tcPr>
            <w:tcW w:w="2070" w:type="dxa"/>
            <w:vAlign w:val="center"/>
          </w:tcPr>
          <w:p w14:paraId="2EC2FEC7"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20 %</w:t>
            </w:r>
          </w:p>
        </w:tc>
      </w:tr>
      <w:tr w:rsidR="00E36333" w:rsidRPr="00C33309" w14:paraId="4261C314" w14:textId="77777777" w:rsidTr="00292C2D">
        <w:trPr>
          <w:jc w:val="right"/>
        </w:trPr>
        <w:tc>
          <w:tcPr>
            <w:tcW w:w="7290" w:type="dxa"/>
          </w:tcPr>
          <w:p w14:paraId="791C692C" w14:textId="77777777" w:rsidR="00E36333" w:rsidRPr="00346B95" w:rsidRDefault="00E36333" w:rsidP="00292C2D">
            <w:pPr>
              <w:pStyle w:val="BodyText"/>
              <w:spacing w:before="71"/>
              <w:ind w:left="79" w:firstLine="0"/>
              <w:rPr>
                <w:rFonts w:cs="Arial"/>
                <w:sz w:val="20"/>
                <w:szCs w:val="20"/>
              </w:rPr>
            </w:pPr>
            <w:r w:rsidRPr="00346B95">
              <w:rPr>
                <w:rFonts w:eastAsia="Aptos" w:cs="Arial"/>
                <w:kern w:val="2"/>
                <w:sz w:val="20"/>
                <w:szCs w:val="20"/>
                <w14:ligatures w14:val="standardContextual"/>
              </w:rPr>
              <w:t>Previous Projects with Similar Experience</w:t>
            </w:r>
          </w:p>
        </w:tc>
        <w:tc>
          <w:tcPr>
            <w:tcW w:w="2070" w:type="dxa"/>
            <w:vAlign w:val="center"/>
          </w:tcPr>
          <w:p w14:paraId="51FBC281"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20 %</w:t>
            </w:r>
          </w:p>
        </w:tc>
      </w:tr>
      <w:tr w:rsidR="00E36333" w:rsidRPr="00C33309" w14:paraId="732C6E7D" w14:textId="77777777" w:rsidTr="00292C2D">
        <w:trPr>
          <w:jc w:val="right"/>
        </w:trPr>
        <w:tc>
          <w:tcPr>
            <w:tcW w:w="7290" w:type="dxa"/>
          </w:tcPr>
          <w:p w14:paraId="3B85A58A" w14:textId="6B71D0B7" w:rsidR="00E36333" w:rsidRPr="00346B95" w:rsidRDefault="00E36333" w:rsidP="00292C2D">
            <w:pPr>
              <w:pStyle w:val="BodyText"/>
              <w:spacing w:before="71"/>
              <w:ind w:left="79" w:firstLine="0"/>
              <w:rPr>
                <w:rFonts w:cs="Arial"/>
                <w:sz w:val="20"/>
                <w:szCs w:val="20"/>
              </w:rPr>
            </w:pPr>
            <w:r w:rsidRPr="00346B95">
              <w:rPr>
                <w:rFonts w:eastAsia="Aptos" w:cs="Arial"/>
                <w:kern w:val="2"/>
                <w:sz w:val="20"/>
                <w:szCs w:val="20"/>
                <w14:ligatures w14:val="standardContextual"/>
              </w:rPr>
              <w:t xml:space="preserve">Previous Experience with the </w:t>
            </w:r>
            <w:r>
              <w:rPr>
                <w:rFonts w:eastAsia="Aptos" w:cs="Arial"/>
                <w:kern w:val="2"/>
                <w:sz w:val="20"/>
                <w:szCs w:val="20"/>
                <w14:ligatures w14:val="standardContextual"/>
              </w:rPr>
              <w:t>City of Graham</w:t>
            </w:r>
          </w:p>
        </w:tc>
        <w:tc>
          <w:tcPr>
            <w:tcW w:w="2070" w:type="dxa"/>
            <w:vAlign w:val="center"/>
          </w:tcPr>
          <w:p w14:paraId="112C7FB8"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20 %</w:t>
            </w:r>
          </w:p>
        </w:tc>
      </w:tr>
      <w:tr w:rsidR="00E36333" w:rsidRPr="00C33309" w14:paraId="527DD810" w14:textId="77777777" w:rsidTr="00292C2D">
        <w:trPr>
          <w:jc w:val="right"/>
        </w:trPr>
        <w:tc>
          <w:tcPr>
            <w:tcW w:w="7290" w:type="dxa"/>
          </w:tcPr>
          <w:p w14:paraId="0A97978A" w14:textId="77777777" w:rsidR="00E36333" w:rsidRPr="00346B95" w:rsidRDefault="00E36333" w:rsidP="00292C2D">
            <w:pPr>
              <w:pStyle w:val="BodyText"/>
              <w:spacing w:before="71"/>
              <w:ind w:left="79" w:firstLine="0"/>
              <w:rPr>
                <w:rFonts w:cs="Arial"/>
                <w:sz w:val="20"/>
                <w:szCs w:val="20"/>
              </w:rPr>
            </w:pPr>
            <w:r w:rsidRPr="00346B95">
              <w:rPr>
                <w:rFonts w:cs="Arial"/>
                <w:sz w:val="20"/>
                <w:szCs w:val="20"/>
              </w:rPr>
              <w:t>Team Member roles, experience, and office location</w:t>
            </w:r>
          </w:p>
        </w:tc>
        <w:tc>
          <w:tcPr>
            <w:tcW w:w="2070" w:type="dxa"/>
            <w:vAlign w:val="center"/>
          </w:tcPr>
          <w:p w14:paraId="749D52C9"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20 %</w:t>
            </w:r>
          </w:p>
        </w:tc>
      </w:tr>
      <w:tr w:rsidR="00E36333" w:rsidRPr="00C33309" w14:paraId="201B6710" w14:textId="77777777" w:rsidTr="00292C2D">
        <w:trPr>
          <w:jc w:val="right"/>
        </w:trPr>
        <w:tc>
          <w:tcPr>
            <w:tcW w:w="7290" w:type="dxa"/>
          </w:tcPr>
          <w:p w14:paraId="40D6BF25" w14:textId="77777777" w:rsidR="00E36333" w:rsidRPr="00346B95" w:rsidRDefault="00E36333" w:rsidP="00292C2D">
            <w:pPr>
              <w:pStyle w:val="BodyText"/>
              <w:spacing w:before="71"/>
              <w:ind w:left="79" w:firstLine="0"/>
              <w:rPr>
                <w:rFonts w:cs="Arial"/>
                <w:sz w:val="20"/>
                <w:szCs w:val="20"/>
              </w:rPr>
            </w:pPr>
            <w:r w:rsidRPr="00346B95">
              <w:rPr>
                <w:rFonts w:cs="Arial"/>
                <w:sz w:val="20"/>
                <w:szCs w:val="20"/>
              </w:rPr>
              <w:t>Content, Technical Approach, and Understanding of the Scope of the Project</w:t>
            </w:r>
          </w:p>
        </w:tc>
        <w:tc>
          <w:tcPr>
            <w:tcW w:w="2070" w:type="dxa"/>
            <w:vAlign w:val="center"/>
          </w:tcPr>
          <w:p w14:paraId="096FC669"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10 %</w:t>
            </w:r>
          </w:p>
        </w:tc>
      </w:tr>
      <w:tr w:rsidR="00E36333" w:rsidRPr="00844F8C" w14:paraId="1576C142" w14:textId="77777777" w:rsidTr="00292C2D">
        <w:trPr>
          <w:jc w:val="right"/>
        </w:trPr>
        <w:tc>
          <w:tcPr>
            <w:tcW w:w="7290" w:type="dxa"/>
          </w:tcPr>
          <w:p w14:paraId="564D9E23" w14:textId="77777777" w:rsidR="00E36333" w:rsidRPr="00346B95" w:rsidRDefault="00E36333" w:rsidP="00292C2D">
            <w:pPr>
              <w:pStyle w:val="BodyText"/>
              <w:spacing w:before="71"/>
              <w:ind w:left="79" w:firstLine="0"/>
              <w:rPr>
                <w:rFonts w:cs="Arial"/>
                <w:sz w:val="20"/>
                <w:szCs w:val="20"/>
              </w:rPr>
            </w:pPr>
            <w:r w:rsidRPr="00346B95">
              <w:rPr>
                <w:rFonts w:cs="Arial"/>
                <w:sz w:val="20"/>
                <w:szCs w:val="20"/>
              </w:rPr>
              <w:t>Other items contained within the RFQ</w:t>
            </w:r>
          </w:p>
        </w:tc>
        <w:tc>
          <w:tcPr>
            <w:tcW w:w="2070" w:type="dxa"/>
            <w:vAlign w:val="center"/>
          </w:tcPr>
          <w:p w14:paraId="7AB88FEF" w14:textId="77777777" w:rsidR="00E36333" w:rsidRPr="00844F8C" w:rsidRDefault="00E36333" w:rsidP="00292C2D">
            <w:pPr>
              <w:pStyle w:val="BodyText"/>
              <w:spacing w:before="71"/>
              <w:ind w:left="133" w:firstLine="0"/>
              <w:jc w:val="center"/>
              <w:rPr>
                <w:rFonts w:cs="Arial"/>
                <w:sz w:val="20"/>
                <w:szCs w:val="20"/>
              </w:rPr>
            </w:pPr>
            <w:r>
              <w:rPr>
                <w:rFonts w:cs="Arial"/>
                <w:sz w:val="20"/>
                <w:szCs w:val="20"/>
              </w:rPr>
              <w:t>10 %</w:t>
            </w:r>
          </w:p>
        </w:tc>
      </w:tr>
    </w:tbl>
    <w:p w14:paraId="614866C3" w14:textId="77777777" w:rsidR="00E36333" w:rsidRDefault="00E36333" w:rsidP="00AF11EB">
      <w:pPr>
        <w:suppressAutoHyphens/>
        <w:spacing w:before="120"/>
        <w:ind w:left="720"/>
        <w:jc w:val="both"/>
        <w:rPr>
          <w:rFonts w:ascii="Arial" w:hAnsi="Arial" w:cs="Arial"/>
          <w:sz w:val="20"/>
          <w:szCs w:val="20"/>
        </w:rPr>
      </w:pPr>
    </w:p>
    <w:p w14:paraId="54ABFA3A" w14:textId="0D4D5897" w:rsidR="00E36333" w:rsidRDefault="00E36333" w:rsidP="00E36333">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Additional City Requirements:</w:t>
      </w:r>
    </w:p>
    <w:p w14:paraId="2C6329C8" w14:textId="35727C9F" w:rsidR="00E36333" w:rsidRDefault="00E36333" w:rsidP="00E36333">
      <w:pPr>
        <w:suppressAutoHyphens/>
        <w:ind w:left="720"/>
        <w:jc w:val="both"/>
        <w:rPr>
          <w:rFonts w:ascii="Arial" w:hAnsi="Arial" w:cs="Arial"/>
          <w:sz w:val="20"/>
          <w:szCs w:val="20"/>
        </w:rPr>
      </w:pPr>
      <w:r>
        <w:rPr>
          <w:rFonts w:ascii="Arial" w:hAnsi="Arial" w:cs="Arial"/>
          <w:sz w:val="20"/>
          <w:szCs w:val="20"/>
        </w:rPr>
        <w:t xml:space="preserve">Note requirements found in Exhibit E. </w:t>
      </w:r>
    </w:p>
    <w:p w14:paraId="2E643BAB" w14:textId="77777777" w:rsidR="00E36333" w:rsidRDefault="00E36333" w:rsidP="00E36333">
      <w:pPr>
        <w:suppressAutoHyphens/>
        <w:ind w:left="720"/>
        <w:jc w:val="both"/>
        <w:rPr>
          <w:rFonts w:ascii="Arial" w:hAnsi="Arial" w:cs="Arial"/>
          <w:sz w:val="20"/>
          <w:szCs w:val="20"/>
        </w:rPr>
      </w:pPr>
    </w:p>
    <w:p w14:paraId="2E3A114C" w14:textId="0CDE14F7" w:rsidR="004A7DA2" w:rsidRDefault="004A7DA2" w:rsidP="004A7DA2">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Contract Type:</w:t>
      </w:r>
    </w:p>
    <w:p w14:paraId="04B64EA7" w14:textId="04995E67" w:rsidR="004A7DA2" w:rsidRDefault="004A7DA2" w:rsidP="004A7DA2">
      <w:pPr>
        <w:pStyle w:val="BodyText"/>
        <w:ind w:left="720" w:firstLine="0"/>
        <w:rPr>
          <w:rFonts w:cs="Arial"/>
          <w:sz w:val="20"/>
          <w:szCs w:val="20"/>
        </w:rPr>
      </w:pPr>
      <w:r w:rsidRPr="008B431B">
        <w:rPr>
          <w:rFonts w:cs="Arial"/>
          <w:sz w:val="20"/>
          <w:szCs w:val="20"/>
        </w:rPr>
        <w:t xml:space="preserve">The Owner will enter into negotiations for the Design-Build Agreement with the Preferred </w:t>
      </w:r>
      <w:r>
        <w:rPr>
          <w:rFonts w:cs="Arial"/>
          <w:sz w:val="20"/>
          <w:szCs w:val="20"/>
        </w:rPr>
        <w:t xml:space="preserve">Design Build Firm. </w:t>
      </w:r>
      <w:r w:rsidRPr="008B431B">
        <w:rPr>
          <w:rFonts w:cs="Arial"/>
          <w:sz w:val="20"/>
          <w:szCs w:val="20"/>
        </w:rPr>
        <w:t>The Design-Build Agreement is anticipated to utilize the Design-Build Institute of America Standard Form of Agreement Between the Owner and Design Builder</w:t>
      </w:r>
      <w:r>
        <w:rPr>
          <w:rFonts w:cs="Arial"/>
          <w:sz w:val="20"/>
          <w:szCs w:val="20"/>
        </w:rPr>
        <w:t xml:space="preserve"> with the </w:t>
      </w:r>
      <w:r w:rsidRPr="008B431B">
        <w:rPr>
          <w:rFonts w:cs="Arial"/>
          <w:sz w:val="20"/>
          <w:szCs w:val="20"/>
        </w:rPr>
        <w:t>DBIA Standard Form of General Conditions of Contract Between Owner and Design-Builde</w:t>
      </w:r>
      <w:r>
        <w:rPr>
          <w:rFonts w:cs="Arial"/>
          <w:sz w:val="20"/>
          <w:szCs w:val="20"/>
        </w:rPr>
        <w:t xml:space="preserve">r. Owner reserves the right, with chosen Design Build Firm’s approval, to use alternative contract documents. </w:t>
      </w:r>
    </w:p>
    <w:p w14:paraId="130E7F65" w14:textId="77777777" w:rsidR="004A7DA2" w:rsidRPr="004A7DA2" w:rsidRDefault="004A7DA2" w:rsidP="004A7DA2">
      <w:pPr>
        <w:pStyle w:val="ListParagraph"/>
        <w:suppressAutoHyphens/>
        <w:ind w:left="720"/>
        <w:jc w:val="both"/>
        <w:rPr>
          <w:rFonts w:ascii="Arial" w:hAnsi="Arial" w:cs="Arial"/>
          <w:sz w:val="20"/>
          <w:szCs w:val="20"/>
        </w:rPr>
      </w:pPr>
    </w:p>
    <w:p w14:paraId="1A8EB610" w14:textId="3107CB49" w:rsidR="00E36333" w:rsidRPr="00E36333" w:rsidRDefault="00E36333" w:rsidP="00E36333">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Bridging Documents:</w:t>
      </w:r>
    </w:p>
    <w:p w14:paraId="3A5D170A" w14:textId="0604246D" w:rsidR="00E36333" w:rsidRPr="00E36333" w:rsidRDefault="00E36333" w:rsidP="00056537">
      <w:pPr>
        <w:suppressAutoHyphens/>
        <w:ind w:left="720"/>
        <w:jc w:val="both"/>
        <w:rPr>
          <w:rFonts w:ascii="Arial" w:hAnsi="Arial" w:cs="Arial"/>
          <w:sz w:val="20"/>
          <w:szCs w:val="20"/>
        </w:rPr>
      </w:pPr>
      <w:r w:rsidRPr="00056537">
        <w:rPr>
          <w:rFonts w:ascii="Arial" w:hAnsi="Arial" w:cs="Arial"/>
          <w:sz w:val="20"/>
          <w:szCs w:val="20"/>
        </w:rPr>
        <w:t>Design Build Firms are to fully review</w:t>
      </w:r>
      <w:r w:rsidR="00056537" w:rsidRPr="00056537">
        <w:rPr>
          <w:rFonts w:ascii="Arial" w:hAnsi="Arial" w:cs="Arial"/>
          <w:sz w:val="20"/>
          <w:szCs w:val="20"/>
        </w:rPr>
        <w:t xml:space="preserve"> 35% bridging documents as attached. </w:t>
      </w:r>
    </w:p>
    <w:p w14:paraId="75548E6F" w14:textId="77777777" w:rsidR="00AF11EB" w:rsidRPr="008B431B" w:rsidRDefault="00AF11EB" w:rsidP="00B06F48">
      <w:pPr>
        <w:suppressAutoHyphens/>
        <w:jc w:val="both"/>
        <w:rPr>
          <w:rFonts w:ascii="Arial" w:hAnsi="Arial" w:cs="Arial"/>
          <w:b/>
          <w:sz w:val="20"/>
          <w:szCs w:val="20"/>
        </w:rPr>
      </w:pPr>
    </w:p>
    <w:p w14:paraId="7DFACAE4" w14:textId="72C1CD38" w:rsidR="00056537" w:rsidRPr="00E36333" w:rsidRDefault="00056537" w:rsidP="00056537">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Owner Information to Design Build Team:</w:t>
      </w:r>
    </w:p>
    <w:p w14:paraId="1946798D" w14:textId="40CC31B8" w:rsidR="00056537" w:rsidRDefault="00A72126" w:rsidP="00056537">
      <w:pPr>
        <w:suppressAutoHyphens/>
        <w:ind w:left="720"/>
        <w:jc w:val="both"/>
        <w:rPr>
          <w:rFonts w:ascii="Arial" w:hAnsi="Arial" w:cs="Arial"/>
          <w:sz w:val="20"/>
          <w:szCs w:val="20"/>
        </w:rPr>
      </w:pPr>
      <w:r>
        <w:rPr>
          <w:rFonts w:ascii="Arial" w:hAnsi="Arial" w:cs="Arial"/>
          <w:sz w:val="20"/>
          <w:szCs w:val="20"/>
        </w:rPr>
        <w:t>Review exhibits and standard operating procedures of City of Graham.</w:t>
      </w:r>
    </w:p>
    <w:p w14:paraId="6382BAE1" w14:textId="77777777" w:rsidR="00056537" w:rsidRPr="00E36333" w:rsidRDefault="00056537" w:rsidP="00056537">
      <w:pPr>
        <w:suppressAutoHyphens/>
        <w:ind w:left="720"/>
        <w:jc w:val="both"/>
        <w:rPr>
          <w:rFonts w:ascii="Arial" w:hAnsi="Arial" w:cs="Arial"/>
          <w:sz w:val="20"/>
          <w:szCs w:val="20"/>
        </w:rPr>
      </w:pPr>
    </w:p>
    <w:p w14:paraId="0E6ACBAE" w14:textId="45202C44" w:rsidR="00056537" w:rsidRPr="00E36333" w:rsidRDefault="00056537" w:rsidP="00056537">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Design Build Team Selection Requirements:</w:t>
      </w:r>
    </w:p>
    <w:p w14:paraId="32148BE8" w14:textId="5ED73361" w:rsidR="00056537" w:rsidRDefault="00056537" w:rsidP="00056537">
      <w:pPr>
        <w:suppressAutoHyphens/>
        <w:ind w:left="720"/>
        <w:jc w:val="both"/>
        <w:rPr>
          <w:rFonts w:ascii="Arial" w:hAnsi="Arial" w:cs="Arial"/>
          <w:sz w:val="20"/>
          <w:szCs w:val="20"/>
        </w:rPr>
      </w:pPr>
      <w:r>
        <w:rPr>
          <w:rFonts w:ascii="Arial" w:hAnsi="Arial" w:cs="Arial"/>
          <w:sz w:val="20"/>
          <w:szCs w:val="20"/>
        </w:rPr>
        <w:t xml:space="preserve">Design Build Team is to submit in its response to RFP an explanation of its project team selection. At a minimum, list licensed contractors and design professionals whom the design build team proposes to use for this project. This is expected to include an architect, mechanical engineer, civil engineer, electrical engineer, as well as licensed general contractor. </w:t>
      </w:r>
    </w:p>
    <w:p w14:paraId="2335DEDC" w14:textId="77777777" w:rsidR="00056537" w:rsidRDefault="00056537" w:rsidP="00056537">
      <w:pPr>
        <w:suppressAutoHyphens/>
        <w:ind w:left="720"/>
        <w:jc w:val="both"/>
        <w:rPr>
          <w:rFonts w:ascii="Arial" w:hAnsi="Arial" w:cs="Arial"/>
          <w:sz w:val="20"/>
          <w:szCs w:val="20"/>
        </w:rPr>
      </w:pPr>
    </w:p>
    <w:p w14:paraId="084835F1" w14:textId="7D09C1B4" w:rsidR="00056537" w:rsidRPr="00E36333" w:rsidRDefault="00056537" w:rsidP="00056537">
      <w:pPr>
        <w:pStyle w:val="ListParagraph"/>
        <w:numPr>
          <w:ilvl w:val="1"/>
          <w:numId w:val="12"/>
        </w:numPr>
        <w:suppressAutoHyphens/>
        <w:jc w:val="both"/>
        <w:rPr>
          <w:rFonts w:ascii="Arial" w:hAnsi="Arial" w:cs="Arial"/>
          <w:sz w:val="20"/>
          <w:szCs w:val="20"/>
        </w:rPr>
      </w:pPr>
      <w:r>
        <w:rPr>
          <w:rFonts w:ascii="Arial" w:hAnsi="Arial" w:cs="Arial"/>
          <w:b/>
          <w:sz w:val="20"/>
          <w:szCs w:val="20"/>
          <w:u w:val="single"/>
        </w:rPr>
        <w:t>Sealed Proposal</w:t>
      </w:r>
      <w:r w:rsidR="00A72126">
        <w:rPr>
          <w:rFonts w:ascii="Arial" w:hAnsi="Arial" w:cs="Arial"/>
          <w:b/>
          <w:sz w:val="20"/>
          <w:szCs w:val="20"/>
          <w:u w:val="single"/>
        </w:rPr>
        <w:t>s</w:t>
      </w:r>
      <w:r>
        <w:rPr>
          <w:rFonts w:ascii="Arial" w:hAnsi="Arial" w:cs="Arial"/>
          <w:b/>
          <w:sz w:val="20"/>
          <w:szCs w:val="20"/>
          <w:u w:val="single"/>
        </w:rPr>
        <w:t>:</w:t>
      </w:r>
    </w:p>
    <w:p w14:paraId="3F4366BF" w14:textId="2F697DBE" w:rsidR="00056537" w:rsidRDefault="00056537" w:rsidP="00056537">
      <w:pPr>
        <w:suppressAutoHyphens/>
        <w:ind w:left="720"/>
        <w:jc w:val="both"/>
        <w:rPr>
          <w:rFonts w:ascii="Arial" w:hAnsi="Arial" w:cs="Arial"/>
          <w:sz w:val="20"/>
          <w:szCs w:val="20"/>
        </w:rPr>
      </w:pPr>
      <w:r>
        <w:rPr>
          <w:rFonts w:ascii="Arial" w:hAnsi="Arial" w:cs="Arial"/>
          <w:sz w:val="20"/>
          <w:szCs w:val="20"/>
        </w:rPr>
        <w:t xml:space="preserve">Design Build Team is to submit in its response to RFP a second sealed proposal. Sealed proposal is to include form found in Exhibit </w:t>
      </w:r>
      <w:r w:rsidR="00A72126">
        <w:rPr>
          <w:rFonts w:ascii="Arial" w:hAnsi="Arial" w:cs="Arial"/>
          <w:sz w:val="20"/>
          <w:szCs w:val="20"/>
        </w:rPr>
        <w:t>D</w:t>
      </w:r>
      <w:r>
        <w:rPr>
          <w:rFonts w:ascii="Arial" w:hAnsi="Arial" w:cs="Arial"/>
          <w:sz w:val="20"/>
          <w:szCs w:val="20"/>
        </w:rPr>
        <w:t xml:space="preserve"> and shall include:</w:t>
      </w:r>
    </w:p>
    <w:p w14:paraId="03B6DA94" w14:textId="5B7979FA" w:rsidR="00056537" w:rsidRDefault="00056537" w:rsidP="00056537">
      <w:pPr>
        <w:pStyle w:val="ListParagraph"/>
        <w:numPr>
          <w:ilvl w:val="0"/>
          <w:numId w:val="34"/>
        </w:numPr>
        <w:suppressAutoHyphens/>
        <w:jc w:val="both"/>
        <w:rPr>
          <w:rFonts w:ascii="Arial" w:hAnsi="Arial" w:cs="Arial"/>
          <w:sz w:val="20"/>
          <w:szCs w:val="20"/>
        </w:rPr>
      </w:pPr>
      <w:r>
        <w:rPr>
          <w:rFonts w:ascii="Arial" w:hAnsi="Arial" w:cs="Arial"/>
          <w:sz w:val="20"/>
          <w:szCs w:val="20"/>
        </w:rPr>
        <w:t>General Conditions identified in the request for proposal.</w:t>
      </w:r>
    </w:p>
    <w:p w14:paraId="3D94A3F6" w14:textId="79634393" w:rsidR="00056537" w:rsidRDefault="00056537" w:rsidP="00056537">
      <w:pPr>
        <w:pStyle w:val="ListParagraph"/>
        <w:numPr>
          <w:ilvl w:val="0"/>
          <w:numId w:val="34"/>
        </w:numPr>
        <w:suppressAutoHyphens/>
        <w:jc w:val="both"/>
        <w:rPr>
          <w:rFonts w:ascii="Arial" w:hAnsi="Arial" w:cs="Arial"/>
          <w:sz w:val="20"/>
          <w:szCs w:val="20"/>
        </w:rPr>
      </w:pPr>
      <w:r>
        <w:rPr>
          <w:rFonts w:ascii="Arial" w:hAnsi="Arial" w:cs="Arial"/>
          <w:sz w:val="20"/>
          <w:szCs w:val="20"/>
        </w:rPr>
        <w:t>General construction services to complete the project.</w:t>
      </w:r>
    </w:p>
    <w:p w14:paraId="08FF4FD0" w14:textId="289B38FD" w:rsidR="00056537" w:rsidRDefault="00056537" w:rsidP="00056537">
      <w:pPr>
        <w:pStyle w:val="ListParagraph"/>
        <w:numPr>
          <w:ilvl w:val="0"/>
          <w:numId w:val="34"/>
        </w:numPr>
        <w:suppressAutoHyphens/>
        <w:jc w:val="both"/>
        <w:rPr>
          <w:rFonts w:ascii="Arial" w:hAnsi="Arial" w:cs="Arial"/>
          <w:sz w:val="20"/>
          <w:szCs w:val="20"/>
        </w:rPr>
      </w:pPr>
      <w:r>
        <w:rPr>
          <w:rFonts w:ascii="Arial" w:hAnsi="Arial" w:cs="Arial"/>
          <w:sz w:val="20"/>
          <w:szCs w:val="20"/>
        </w:rPr>
        <w:t xml:space="preserve">Design Services to complete the project. </w:t>
      </w:r>
    </w:p>
    <w:p w14:paraId="03D77EB1" w14:textId="77777777" w:rsidR="00056537" w:rsidRDefault="00056537" w:rsidP="00056537">
      <w:pPr>
        <w:suppressAutoHyphens/>
        <w:ind w:left="720"/>
        <w:jc w:val="both"/>
        <w:rPr>
          <w:rFonts w:ascii="Arial" w:hAnsi="Arial" w:cs="Arial"/>
          <w:sz w:val="20"/>
          <w:szCs w:val="20"/>
        </w:rPr>
      </w:pPr>
    </w:p>
    <w:p w14:paraId="45C97D2F" w14:textId="77994236" w:rsidR="00056537" w:rsidRDefault="00056537" w:rsidP="00056537">
      <w:pPr>
        <w:suppressAutoHyphens/>
        <w:ind w:left="720"/>
        <w:jc w:val="both"/>
        <w:rPr>
          <w:rFonts w:ascii="Arial" w:hAnsi="Arial" w:cs="Arial"/>
          <w:sz w:val="20"/>
          <w:szCs w:val="20"/>
        </w:rPr>
      </w:pPr>
      <w:r>
        <w:rPr>
          <w:rFonts w:ascii="Arial" w:hAnsi="Arial" w:cs="Arial"/>
          <w:sz w:val="20"/>
          <w:szCs w:val="20"/>
        </w:rPr>
        <w:t xml:space="preserve">Sealed proposals will be used as noted above in Section 1.1 after selection criteria in 1.7 is used to determine top three (3) respondents to determine the lowest responsive, responsible bidder. </w:t>
      </w:r>
    </w:p>
    <w:p w14:paraId="647EB991" w14:textId="15D97844" w:rsidR="3A3DA77C" w:rsidRDefault="3A3DA77C" w:rsidP="3A3DA77C">
      <w:pPr>
        <w:rPr>
          <w:rFonts w:ascii="Arial" w:hAnsi="Arial" w:cs="Arial"/>
          <w:b/>
          <w:bCs/>
          <w:sz w:val="20"/>
          <w:szCs w:val="20"/>
          <w:u w:val="single"/>
        </w:rPr>
      </w:pPr>
    </w:p>
    <w:p w14:paraId="237DE675" w14:textId="288B5F1B" w:rsidR="00E3023D" w:rsidRPr="008B431B" w:rsidRDefault="007D72EC" w:rsidP="00E3023D">
      <w:pPr>
        <w:pStyle w:val="Heading1"/>
        <w:numPr>
          <w:ilvl w:val="0"/>
          <w:numId w:val="0"/>
        </w:numPr>
        <w:tabs>
          <w:tab w:val="left" w:pos="748"/>
        </w:tabs>
        <w:spacing w:before="120"/>
        <w:rPr>
          <w:rFonts w:cs="Arial"/>
          <w:b w:val="0"/>
          <w:bCs w:val="0"/>
          <w:sz w:val="20"/>
          <w:szCs w:val="20"/>
        </w:rPr>
      </w:pPr>
      <w:r w:rsidRPr="008B431B">
        <w:rPr>
          <w:rFonts w:cs="Arial"/>
          <w:sz w:val="20"/>
          <w:szCs w:val="20"/>
          <w:u w:val="single"/>
        </w:rPr>
        <w:t xml:space="preserve">SECTION </w:t>
      </w:r>
      <w:r w:rsidR="00AC3C12">
        <w:rPr>
          <w:rFonts w:cs="Arial"/>
          <w:sz w:val="20"/>
          <w:szCs w:val="20"/>
          <w:u w:val="single"/>
        </w:rPr>
        <w:t>2</w:t>
      </w:r>
      <w:r w:rsidR="006B7EF3">
        <w:rPr>
          <w:rFonts w:cs="Arial"/>
          <w:sz w:val="20"/>
          <w:szCs w:val="20"/>
          <w:u w:val="single"/>
        </w:rPr>
        <w:t>:</w:t>
      </w:r>
      <w:r w:rsidR="00E3023D" w:rsidRPr="008B431B">
        <w:rPr>
          <w:rFonts w:cs="Arial"/>
          <w:sz w:val="20"/>
          <w:szCs w:val="20"/>
          <w:u w:val="single"/>
        </w:rPr>
        <w:t xml:space="preserve"> </w:t>
      </w:r>
      <w:r w:rsidR="005236FD" w:rsidRPr="008B431B">
        <w:rPr>
          <w:rFonts w:cs="Arial"/>
          <w:sz w:val="20"/>
          <w:szCs w:val="20"/>
          <w:u w:val="single"/>
        </w:rPr>
        <w:t>PROCUREMENT</w:t>
      </w:r>
      <w:r w:rsidR="00E3023D" w:rsidRPr="008B431B">
        <w:rPr>
          <w:rFonts w:cs="Arial"/>
          <w:sz w:val="20"/>
          <w:szCs w:val="20"/>
          <w:u w:val="single"/>
        </w:rPr>
        <w:t xml:space="preserve"> PROCES</w:t>
      </w:r>
      <w:r w:rsidR="00E3023D" w:rsidRPr="00373BB8">
        <w:rPr>
          <w:rFonts w:cs="Arial"/>
          <w:sz w:val="20"/>
          <w:szCs w:val="20"/>
          <w:u w:val="single"/>
        </w:rPr>
        <w:t>S</w:t>
      </w:r>
    </w:p>
    <w:p w14:paraId="2FFED18D" w14:textId="0B2B58C2" w:rsidR="00E3023D" w:rsidRPr="008B431B" w:rsidRDefault="00AC3C12" w:rsidP="007D72EC">
      <w:pPr>
        <w:spacing w:before="120"/>
        <w:rPr>
          <w:rFonts w:ascii="Arial" w:eastAsia="Arial" w:hAnsi="Arial" w:cs="Arial"/>
          <w:b/>
          <w:sz w:val="20"/>
          <w:szCs w:val="20"/>
          <w:u w:val="single"/>
        </w:rPr>
      </w:pPr>
      <w:r>
        <w:rPr>
          <w:rFonts w:ascii="Arial" w:hAnsi="Arial" w:cs="Arial"/>
          <w:b/>
          <w:sz w:val="20"/>
          <w:szCs w:val="20"/>
        </w:rPr>
        <w:t>2</w:t>
      </w:r>
      <w:r w:rsidR="007D72EC" w:rsidRPr="008B431B">
        <w:rPr>
          <w:rFonts w:ascii="Arial" w:hAnsi="Arial" w:cs="Arial"/>
          <w:b/>
          <w:sz w:val="20"/>
          <w:szCs w:val="20"/>
        </w:rPr>
        <w:t>.1</w:t>
      </w:r>
      <w:r w:rsidR="007D72EC" w:rsidRPr="008B431B">
        <w:rPr>
          <w:rFonts w:ascii="Arial" w:hAnsi="Arial" w:cs="Arial"/>
          <w:b/>
          <w:sz w:val="20"/>
          <w:szCs w:val="20"/>
        </w:rPr>
        <w:tab/>
      </w:r>
      <w:r w:rsidR="00E3023D" w:rsidRPr="008B431B">
        <w:rPr>
          <w:rFonts w:ascii="Arial" w:hAnsi="Arial" w:cs="Arial"/>
          <w:b/>
          <w:sz w:val="20"/>
          <w:szCs w:val="20"/>
          <w:u w:val="single"/>
        </w:rPr>
        <w:t>General Information</w:t>
      </w:r>
    </w:p>
    <w:p w14:paraId="5DB9D24B" w14:textId="1CCC6696" w:rsidR="00E3023D" w:rsidRPr="008B431B" w:rsidRDefault="00AC3C12" w:rsidP="007D72EC">
      <w:pPr>
        <w:tabs>
          <w:tab w:val="left" w:pos="1710"/>
        </w:tabs>
        <w:spacing w:before="120"/>
        <w:ind w:left="721"/>
        <w:rPr>
          <w:rFonts w:ascii="Arial" w:eastAsia="Arial" w:hAnsi="Arial" w:cs="Arial"/>
          <w:b/>
          <w:sz w:val="20"/>
          <w:szCs w:val="20"/>
        </w:rPr>
      </w:pPr>
      <w:r>
        <w:rPr>
          <w:rFonts w:ascii="Arial" w:hAnsi="Arial" w:cs="Arial"/>
          <w:b/>
          <w:sz w:val="20"/>
          <w:szCs w:val="20"/>
        </w:rPr>
        <w:t>2</w:t>
      </w:r>
      <w:r w:rsidR="007D72EC" w:rsidRPr="008B431B">
        <w:rPr>
          <w:rFonts w:ascii="Arial" w:hAnsi="Arial" w:cs="Arial"/>
          <w:b/>
          <w:sz w:val="20"/>
          <w:szCs w:val="20"/>
        </w:rPr>
        <w:t>.1.1</w:t>
      </w:r>
      <w:r w:rsidR="007D72EC" w:rsidRPr="008B431B">
        <w:rPr>
          <w:rFonts w:ascii="Arial" w:hAnsi="Arial" w:cs="Arial"/>
          <w:b/>
          <w:sz w:val="20"/>
          <w:szCs w:val="20"/>
        </w:rPr>
        <w:tab/>
      </w:r>
      <w:r w:rsidR="00E3023D" w:rsidRPr="008B431B">
        <w:rPr>
          <w:rFonts w:ascii="Arial" w:hAnsi="Arial" w:cs="Arial"/>
          <w:b/>
          <w:sz w:val="20"/>
          <w:szCs w:val="20"/>
        </w:rPr>
        <w:t>Compliance with Legal Requirements</w:t>
      </w:r>
    </w:p>
    <w:p w14:paraId="3CC5750E" w14:textId="5CC56C04" w:rsidR="00E3023D" w:rsidRPr="008B431B" w:rsidRDefault="00E3023D" w:rsidP="007D72EC">
      <w:pPr>
        <w:pStyle w:val="BodyText"/>
        <w:tabs>
          <w:tab w:val="left" w:pos="1710"/>
        </w:tabs>
        <w:spacing w:before="118"/>
        <w:ind w:left="1710" w:right="149" w:firstLine="0"/>
        <w:jc w:val="both"/>
        <w:rPr>
          <w:rFonts w:cs="Arial"/>
          <w:sz w:val="20"/>
          <w:szCs w:val="20"/>
        </w:rPr>
      </w:pPr>
      <w:r w:rsidRPr="008B431B">
        <w:rPr>
          <w:rFonts w:cs="Arial"/>
          <w:sz w:val="20"/>
          <w:szCs w:val="20"/>
        </w:rPr>
        <w:t xml:space="preserve">This </w:t>
      </w:r>
      <w:r w:rsidR="005236FD" w:rsidRPr="008B431B">
        <w:rPr>
          <w:rFonts w:cs="Arial"/>
          <w:sz w:val="20"/>
          <w:szCs w:val="20"/>
        </w:rPr>
        <w:t>Procurement</w:t>
      </w:r>
      <w:r w:rsidRPr="008B431B">
        <w:rPr>
          <w:rFonts w:cs="Arial"/>
          <w:sz w:val="20"/>
          <w:szCs w:val="20"/>
        </w:rPr>
        <w:t xml:space="preserve"> will be in accordance with </w:t>
      </w:r>
      <w:r w:rsidR="00273805" w:rsidRPr="00273805">
        <w:rPr>
          <w:rFonts w:cs="Arial"/>
          <w:i/>
          <w:sz w:val="20"/>
          <w:szCs w:val="20"/>
        </w:rPr>
        <w:t>NC G.S. 143-128.1</w:t>
      </w:r>
      <w:r w:rsidR="008F338B">
        <w:rPr>
          <w:rFonts w:cs="Arial"/>
          <w:i/>
          <w:sz w:val="20"/>
          <w:szCs w:val="20"/>
        </w:rPr>
        <w:t>B</w:t>
      </w:r>
      <w:r w:rsidR="00273805" w:rsidRPr="00273805">
        <w:rPr>
          <w:rFonts w:cs="Arial"/>
          <w:i/>
          <w:sz w:val="20"/>
          <w:szCs w:val="20"/>
        </w:rPr>
        <w:t xml:space="preserve"> </w:t>
      </w:r>
      <w:r w:rsidRPr="00273805">
        <w:rPr>
          <w:rFonts w:cs="Arial"/>
          <w:sz w:val="20"/>
          <w:szCs w:val="20"/>
        </w:rPr>
        <w:t xml:space="preserve">and </w:t>
      </w:r>
      <w:r w:rsidRPr="008B431B">
        <w:rPr>
          <w:rFonts w:cs="Arial"/>
          <w:sz w:val="20"/>
          <w:szCs w:val="20"/>
        </w:rPr>
        <w:t>all applicable federal, state, and local laws, and Owner policies and procedures.</w:t>
      </w:r>
    </w:p>
    <w:p w14:paraId="7E286828" w14:textId="50348AF3" w:rsidR="00E3023D" w:rsidRPr="008B431B" w:rsidRDefault="00AC3C12" w:rsidP="00390ED2">
      <w:pPr>
        <w:pStyle w:val="Heading1"/>
        <w:keepNext/>
        <w:numPr>
          <w:ilvl w:val="0"/>
          <w:numId w:val="0"/>
        </w:numPr>
        <w:tabs>
          <w:tab w:val="left" w:pos="1710"/>
        </w:tabs>
        <w:spacing w:before="121"/>
        <w:ind w:left="720"/>
        <w:rPr>
          <w:rFonts w:cs="Arial"/>
          <w:bCs w:val="0"/>
          <w:sz w:val="20"/>
          <w:szCs w:val="20"/>
        </w:rPr>
      </w:pPr>
      <w:r>
        <w:rPr>
          <w:rFonts w:cs="Arial"/>
          <w:sz w:val="20"/>
          <w:szCs w:val="20"/>
        </w:rPr>
        <w:lastRenderedPageBreak/>
        <w:t>2</w:t>
      </w:r>
      <w:r w:rsidR="00390ED2">
        <w:rPr>
          <w:rFonts w:cs="Arial"/>
          <w:sz w:val="20"/>
          <w:szCs w:val="20"/>
        </w:rPr>
        <w:t>.1.2</w:t>
      </w:r>
      <w:r w:rsidR="00390ED2">
        <w:rPr>
          <w:rFonts w:cs="Arial"/>
          <w:sz w:val="20"/>
          <w:szCs w:val="20"/>
        </w:rPr>
        <w:tab/>
      </w:r>
      <w:r w:rsidR="00E3023D" w:rsidRPr="008B431B">
        <w:rPr>
          <w:rFonts w:cs="Arial"/>
          <w:sz w:val="20"/>
          <w:szCs w:val="20"/>
        </w:rPr>
        <w:t>Conflict of Interest and Communications with the Owner</w:t>
      </w:r>
    </w:p>
    <w:p w14:paraId="4326FA92" w14:textId="496780D0" w:rsidR="00273805" w:rsidRDefault="00E3023D" w:rsidP="00A3664A">
      <w:pPr>
        <w:pStyle w:val="BodyText"/>
        <w:numPr>
          <w:ilvl w:val="0"/>
          <w:numId w:val="19"/>
        </w:numPr>
        <w:tabs>
          <w:tab w:val="left" w:pos="2160"/>
        </w:tabs>
        <w:spacing w:before="119"/>
        <w:ind w:right="148"/>
        <w:jc w:val="both"/>
        <w:rPr>
          <w:rFonts w:cs="Arial"/>
          <w:sz w:val="20"/>
          <w:szCs w:val="20"/>
        </w:rPr>
      </w:pPr>
      <w:r w:rsidRPr="008B431B">
        <w:rPr>
          <w:rFonts w:cs="Arial"/>
          <w:sz w:val="20"/>
          <w:szCs w:val="20"/>
        </w:rPr>
        <w:t xml:space="preserve">Consultants who assisted the Owner in the RFQ/RFP preparations may not propose or participate on any Design-Build Team on this </w:t>
      </w:r>
      <w:r w:rsidR="001936CC" w:rsidRPr="008B431B">
        <w:rPr>
          <w:rFonts w:cs="Arial"/>
          <w:sz w:val="20"/>
          <w:szCs w:val="20"/>
        </w:rPr>
        <w:t>P</w:t>
      </w:r>
      <w:r w:rsidRPr="008B431B">
        <w:rPr>
          <w:rFonts w:cs="Arial"/>
          <w:sz w:val="20"/>
          <w:szCs w:val="20"/>
        </w:rPr>
        <w:t>roject</w:t>
      </w:r>
      <w:r w:rsidR="00273805">
        <w:rPr>
          <w:rFonts w:cs="Arial"/>
          <w:sz w:val="20"/>
          <w:szCs w:val="20"/>
        </w:rPr>
        <w:t>.</w:t>
      </w:r>
    </w:p>
    <w:p w14:paraId="6FC48303" w14:textId="3018D16C" w:rsidR="009B53E6" w:rsidRPr="008B431B" w:rsidRDefault="009B53E6" w:rsidP="00A3664A">
      <w:pPr>
        <w:pStyle w:val="BodyText"/>
        <w:numPr>
          <w:ilvl w:val="0"/>
          <w:numId w:val="19"/>
        </w:numPr>
        <w:tabs>
          <w:tab w:val="left" w:pos="2160"/>
        </w:tabs>
        <w:spacing w:before="119"/>
        <w:ind w:right="148"/>
        <w:jc w:val="both"/>
        <w:rPr>
          <w:rFonts w:cs="Arial"/>
          <w:sz w:val="20"/>
          <w:szCs w:val="20"/>
        </w:rPr>
      </w:pPr>
      <w:r w:rsidRPr="008B431B">
        <w:rPr>
          <w:rFonts w:cs="Arial"/>
          <w:sz w:val="20"/>
          <w:szCs w:val="20"/>
        </w:rPr>
        <w:t xml:space="preserve">The Owner may make a written determination to waive a potential conflict of interest if the following apply:  </w:t>
      </w:r>
    </w:p>
    <w:p w14:paraId="60E30532" w14:textId="28DF044D" w:rsidR="009B53E6" w:rsidRPr="008B431B" w:rsidRDefault="009B53E6" w:rsidP="009B53E6">
      <w:pPr>
        <w:pStyle w:val="BodyText"/>
        <w:tabs>
          <w:tab w:val="left" w:pos="2520"/>
        </w:tabs>
        <w:spacing w:before="119"/>
        <w:ind w:left="2070" w:right="148" w:firstLine="0"/>
        <w:jc w:val="both"/>
        <w:rPr>
          <w:rFonts w:cs="Arial"/>
          <w:sz w:val="20"/>
          <w:szCs w:val="20"/>
        </w:rPr>
      </w:pPr>
      <w:proofErr w:type="spellStart"/>
      <w:r w:rsidRPr="008B431B">
        <w:rPr>
          <w:rFonts w:cs="Arial"/>
          <w:sz w:val="20"/>
          <w:szCs w:val="20"/>
        </w:rPr>
        <w:t>i</w:t>
      </w:r>
      <w:proofErr w:type="spellEnd"/>
      <w:r w:rsidRPr="008B431B">
        <w:rPr>
          <w:rFonts w:cs="Arial"/>
          <w:sz w:val="20"/>
          <w:szCs w:val="20"/>
        </w:rPr>
        <w:t>.</w:t>
      </w:r>
      <w:r w:rsidRPr="008B431B">
        <w:rPr>
          <w:rFonts w:cs="Arial"/>
          <w:sz w:val="20"/>
          <w:szCs w:val="20"/>
        </w:rPr>
        <w:tab/>
        <w:t>The role of the Consultant was limited to provision of preliminary design, reports, or similar “low</w:t>
      </w:r>
      <w:r w:rsidR="00BE542F">
        <w:rPr>
          <w:rFonts w:cs="Arial"/>
          <w:sz w:val="20"/>
          <w:szCs w:val="20"/>
        </w:rPr>
        <w:t>-</w:t>
      </w:r>
      <w:r w:rsidRPr="008B431B">
        <w:rPr>
          <w:rFonts w:cs="Arial"/>
          <w:sz w:val="20"/>
          <w:szCs w:val="20"/>
        </w:rPr>
        <w:t xml:space="preserve">level” documents that will be incorporated into the Procurement and did not include assistance in </w:t>
      </w:r>
      <w:r w:rsidR="00373BB8">
        <w:rPr>
          <w:rFonts w:cs="Arial"/>
          <w:sz w:val="20"/>
          <w:szCs w:val="20"/>
        </w:rPr>
        <w:t xml:space="preserve">development of instructions to </w:t>
      </w:r>
      <w:r w:rsidR="00B64EBE">
        <w:rPr>
          <w:rFonts w:cs="Arial"/>
          <w:sz w:val="20"/>
          <w:szCs w:val="20"/>
        </w:rPr>
        <w:t>Design Build Firm</w:t>
      </w:r>
      <w:r w:rsidRPr="008B431B">
        <w:rPr>
          <w:rFonts w:cs="Arial"/>
          <w:sz w:val="20"/>
          <w:szCs w:val="20"/>
        </w:rPr>
        <w:t>s or evaluation criteria, or</w:t>
      </w:r>
    </w:p>
    <w:p w14:paraId="49DCFB52" w14:textId="77777777" w:rsidR="00273805" w:rsidRDefault="009B53E6" w:rsidP="00273805">
      <w:pPr>
        <w:pStyle w:val="BodyText"/>
        <w:tabs>
          <w:tab w:val="left" w:pos="2520"/>
        </w:tabs>
        <w:spacing w:before="119"/>
        <w:ind w:left="2070" w:right="148" w:firstLine="0"/>
        <w:jc w:val="both"/>
        <w:rPr>
          <w:rFonts w:cs="Arial"/>
          <w:sz w:val="20"/>
          <w:szCs w:val="20"/>
        </w:rPr>
      </w:pPr>
      <w:r w:rsidRPr="008B431B">
        <w:rPr>
          <w:rFonts w:cs="Arial"/>
          <w:sz w:val="20"/>
          <w:szCs w:val="20"/>
        </w:rPr>
        <w:t>ii.</w:t>
      </w:r>
      <w:r w:rsidRPr="008B431B">
        <w:rPr>
          <w:rFonts w:cs="Arial"/>
          <w:sz w:val="20"/>
          <w:szCs w:val="20"/>
        </w:rPr>
        <w:tab/>
        <w:t>Where all documents and reports delivered to the Owner by the Consul</w:t>
      </w:r>
      <w:r w:rsidR="00373BB8">
        <w:rPr>
          <w:rFonts w:cs="Arial"/>
          <w:sz w:val="20"/>
          <w:szCs w:val="20"/>
        </w:rPr>
        <w:t xml:space="preserve">tant are made available to all </w:t>
      </w:r>
      <w:r w:rsidR="00B64EBE">
        <w:rPr>
          <w:rFonts w:cs="Arial"/>
          <w:sz w:val="20"/>
          <w:szCs w:val="20"/>
        </w:rPr>
        <w:t>Design Build Firm</w:t>
      </w:r>
      <w:r w:rsidRPr="008B431B">
        <w:rPr>
          <w:rFonts w:cs="Arial"/>
          <w:sz w:val="20"/>
          <w:szCs w:val="20"/>
        </w:rPr>
        <w:t>s.</w:t>
      </w:r>
    </w:p>
    <w:p w14:paraId="25B19D30" w14:textId="22C05C99" w:rsidR="00273805" w:rsidRDefault="00273805" w:rsidP="00A3664A">
      <w:pPr>
        <w:pStyle w:val="BodyText"/>
        <w:numPr>
          <w:ilvl w:val="0"/>
          <w:numId w:val="19"/>
        </w:numPr>
        <w:tabs>
          <w:tab w:val="left" w:pos="2520"/>
        </w:tabs>
        <w:spacing w:before="119"/>
        <w:ind w:right="148"/>
        <w:jc w:val="both"/>
        <w:rPr>
          <w:rFonts w:cs="Arial"/>
          <w:sz w:val="20"/>
          <w:szCs w:val="20"/>
        </w:rPr>
      </w:pPr>
      <w:r w:rsidRPr="00273805">
        <w:rPr>
          <w:rFonts w:cs="Arial"/>
          <w:sz w:val="20"/>
          <w:szCs w:val="20"/>
        </w:rPr>
        <w:t>Design Build Firms are required to conduct the preparation of their SOQs with professional integrity and free of lobbying activities. Communication with the Owner regarding this Project shall be via email or regular mail only and directed to the following Owner’s Representative: Do not communicate about the Project or the Procurement with any other Owner employees, representatives, or consultants. Communication with other Owner employees, representatives, or consultants regarding the Procurement may cause the firm involved to be disqualified from submitting under this Procurement. Any verified allegation that a responding Design Build Firm or Team Member or an agent or consultant of the foregoing has made such contact or attempted to influence the evaluation, ranking, and/or selection of short-listed Design Build Firms may be the cause for Owner to disqualify the Design Build Firm team from submitting an SOQ or Proposal, to disqualify the Team Member from participating in the Procurement, and/or to discontinue any further consideration of such Design Build Firm or Team Member.</w:t>
      </w:r>
    </w:p>
    <w:p w14:paraId="1C98FABE" w14:textId="05DF56C1" w:rsidR="005F5C9C" w:rsidRDefault="005F5C9C">
      <w:pPr>
        <w:widowControl/>
        <w:spacing w:after="160" w:line="259" w:lineRule="auto"/>
        <w:rPr>
          <w:rFonts w:ascii="Arial" w:eastAsia="Arial" w:hAnsi="Arial" w:cs="Arial"/>
          <w:sz w:val="20"/>
          <w:szCs w:val="20"/>
        </w:rPr>
      </w:pPr>
    </w:p>
    <w:p w14:paraId="63ED0DEB" w14:textId="1A5E28AD" w:rsidR="00B06F48" w:rsidRPr="00273805" w:rsidRDefault="00273805" w:rsidP="00A3664A">
      <w:pPr>
        <w:pStyle w:val="BodyText"/>
        <w:numPr>
          <w:ilvl w:val="0"/>
          <w:numId w:val="19"/>
        </w:numPr>
        <w:tabs>
          <w:tab w:val="left" w:pos="2520"/>
        </w:tabs>
        <w:spacing w:before="119"/>
        <w:ind w:right="148"/>
        <w:jc w:val="both"/>
        <w:rPr>
          <w:rFonts w:cs="Arial"/>
          <w:sz w:val="20"/>
          <w:szCs w:val="20"/>
        </w:rPr>
      </w:pPr>
      <w:r>
        <w:rPr>
          <w:rFonts w:cs="Arial"/>
          <w:sz w:val="20"/>
          <w:szCs w:val="20"/>
        </w:rPr>
        <w:t>F</w:t>
      </w:r>
      <w:r w:rsidRPr="00273805">
        <w:rPr>
          <w:rFonts w:cs="Arial"/>
          <w:sz w:val="20"/>
          <w:szCs w:val="20"/>
        </w:rPr>
        <w:t xml:space="preserve">ollowing the Owner’s </w:t>
      </w:r>
      <w:r w:rsidR="00EF7000">
        <w:rPr>
          <w:rFonts w:cs="Arial"/>
          <w:sz w:val="20"/>
          <w:szCs w:val="20"/>
        </w:rPr>
        <w:t xml:space="preserve">review of proposals, </w:t>
      </w:r>
      <w:r w:rsidRPr="00273805">
        <w:rPr>
          <w:rFonts w:cs="Arial"/>
          <w:sz w:val="20"/>
          <w:szCs w:val="20"/>
        </w:rPr>
        <w:t>the Owner anticipates that certain communications and contacts will be permitted. The RFQ, RFP and/or other written communications from Owner will set forth the rules and parameters of such permitted contacts and communications. To the extent any Design Build Firm intends at any time to initiate contact with the general public regarding the Project, the nature of such intended contact and the substance thereof must be approved in writing by the Owner prior to the commencement of such activities.</w:t>
      </w:r>
    </w:p>
    <w:p w14:paraId="2B3253AD" w14:textId="77777777" w:rsidR="00135B98" w:rsidRPr="00135B98" w:rsidRDefault="00135B98" w:rsidP="00135B98">
      <w:pPr>
        <w:pStyle w:val="BodyText"/>
        <w:ind w:left="720" w:firstLine="0"/>
        <w:rPr>
          <w:rFonts w:cs="Arial"/>
          <w:sz w:val="20"/>
          <w:szCs w:val="20"/>
        </w:rPr>
      </w:pPr>
    </w:p>
    <w:p w14:paraId="1DACCBF0" w14:textId="77777777" w:rsidR="00CF322B" w:rsidRDefault="00CF322B" w:rsidP="00CF322B">
      <w:pPr>
        <w:pStyle w:val="BodyText"/>
        <w:ind w:left="0" w:firstLine="0"/>
        <w:rPr>
          <w:rFonts w:cs="Arial"/>
          <w:sz w:val="20"/>
          <w:szCs w:val="20"/>
        </w:rPr>
      </w:pPr>
    </w:p>
    <w:p w14:paraId="1DF1D473" w14:textId="488BA3D4" w:rsidR="0032739E" w:rsidRPr="008B431B" w:rsidRDefault="0032739E" w:rsidP="004A7DA2">
      <w:pPr>
        <w:spacing w:after="120"/>
        <w:ind w:left="720"/>
        <w:rPr>
          <w:rFonts w:ascii="Arial" w:hAnsi="Arial" w:cs="Arial"/>
          <w:sz w:val="20"/>
          <w:szCs w:val="20"/>
        </w:rPr>
      </w:pPr>
    </w:p>
    <w:sectPr w:rsidR="0032739E" w:rsidRPr="008B43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10FC" w14:textId="77777777" w:rsidR="00C87B48" w:rsidRDefault="00C87B48" w:rsidP="00395759">
      <w:r>
        <w:separator/>
      </w:r>
    </w:p>
  </w:endnote>
  <w:endnote w:type="continuationSeparator" w:id="0">
    <w:p w14:paraId="345364D9" w14:textId="77777777" w:rsidR="00C87B48" w:rsidRDefault="00C87B48" w:rsidP="0039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C869" w14:textId="77777777" w:rsidR="00EF0CA8" w:rsidRDefault="00EF0CA8" w:rsidP="001E035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2B68" w14:textId="77777777" w:rsidR="00C87B48" w:rsidRDefault="00C87B48" w:rsidP="00395759">
      <w:r>
        <w:separator/>
      </w:r>
    </w:p>
  </w:footnote>
  <w:footnote w:type="continuationSeparator" w:id="0">
    <w:p w14:paraId="44362E80" w14:textId="77777777" w:rsidR="00C87B48" w:rsidRDefault="00C87B48" w:rsidP="00395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263"/>
    <w:multiLevelType w:val="hybridMultilevel"/>
    <w:tmpl w:val="278EE25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 w15:restartNumberingAfterBreak="0">
    <w:nsid w:val="052E714A"/>
    <w:multiLevelType w:val="hybridMultilevel"/>
    <w:tmpl w:val="721878A8"/>
    <w:lvl w:ilvl="0" w:tplc="10223AC6">
      <w:start w:val="1"/>
      <w:numFmt w:val="decimal"/>
      <w:lvlText w:val="%1."/>
      <w:lvlJc w:val="left"/>
      <w:pPr>
        <w:ind w:left="1679" w:hanging="540"/>
      </w:pPr>
      <w:rPr>
        <w:rFonts w:ascii="Calibri" w:eastAsia="Calibri" w:hAnsi="Calibri" w:cs="Calibri" w:hint="default"/>
        <w:spacing w:val="-1"/>
        <w:w w:val="100"/>
        <w:sz w:val="24"/>
        <w:szCs w:val="24"/>
        <w:lang w:val="en-US" w:eastAsia="en-US" w:bidi="en-US"/>
      </w:rPr>
    </w:lvl>
    <w:lvl w:ilvl="1" w:tplc="3C76CDC4">
      <w:start w:val="1"/>
      <w:numFmt w:val="decimal"/>
      <w:lvlText w:val="%2."/>
      <w:lvlJc w:val="left"/>
      <w:pPr>
        <w:ind w:left="1859" w:hanging="360"/>
      </w:pPr>
      <w:rPr>
        <w:rFonts w:ascii="Calibri" w:eastAsia="Calibri" w:hAnsi="Calibri" w:cs="Calibri" w:hint="default"/>
        <w:spacing w:val="-4"/>
        <w:w w:val="100"/>
        <w:sz w:val="24"/>
        <w:szCs w:val="24"/>
        <w:lang w:val="en-US" w:eastAsia="en-US" w:bidi="en-US"/>
      </w:rPr>
    </w:lvl>
    <w:lvl w:ilvl="2" w:tplc="82544886">
      <w:start w:val="1"/>
      <w:numFmt w:val="upperLetter"/>
      <w:lvlText w:val="%3."/>
      <w:lvlJc w:val="left"/>
      <w:pPr>
        <w:ind w:left="1998" w:hanging="360"/>
      </w:pPr>
      <w:rPr>
        <w:rFonts w:ascii="Calibri" w:eastAsia="Calibri" w:hAnsi="Calibri" w:cs="Calibri" w:hint="default"/>
        <w:spacing w:val="-1"/>
        <w:w w:val="100"/>
        <w:sz w:val="22"/>
        <w:szCs w:val="22"/>
        <w:lang w:val="en-US" w:eastAsia="en-US" w:bidi="en-US"/>
      </w:rPr>
    </w:lvl>
    <w:lvl w:ilvl="3" w:tplc="8F74DF58">
      <w:numFmt w:val="bullet"/>
      <w:lvlText w:val=""/>
      <w:lvlJc w:val="left"/>
      <w:pPr>
        <w:ind w:left="2718" w:hanging="361"/>
      </w:pPr>
      <w:rPr>
        <w:rFonts w:ascii="Symbol" w:eastAsia="Symbol" w:hAnsi="Symbol" w:cs="Symbol" w:hint="default"/>
        <w:w w:val="100"/>
        <w:sz w:val="22"/>
        <w:szCs w:val="22"/>
        <w:lang w:val="en-US" w:eastAsia="en-US" w:bidi="en-US"/>
      </w:rPr>
    </w:lvl>
    <w:lvl w:ilvl="4" w:tplc="BB02AF94">
      <w:numFmt w:val="bullet"/>
      <w:lvlText w:val="•"/>
      <w:lvlJc w:val="left"/>
      <w:pPr>
        <w:ind w:left="4020" w:hanging="361"/>
      </w:pPr>
      <w:rPr>
        <w:lang w:val="en-US" w:eastAsia="en-US" w:bidi="en-US"/>
      </w:rPr>
    </w:lvl>
    <w:lvl w:ilvl="5" w:tplc="68CCCC44">
      <w:numFmt w:val="bullet"/>
      <w:lvlText w:val="•"/>
      <w:lvlJc w:val="left"/>
      <w:pPr>
        <w:ind w:left="5320" w:hanging="361"/>
      </w:pPr>
      <w:rPr>
        <w:lang w:val="en-US" w:eastAsia="en-US" w:bidi="en-US"/>
      </w:rPr>
    </w:lvl>
    <w:lvl w:ilvl="6" w:tplc="05003D6A">
      <w:numFmt w:val="bullet"/>
      <w:lvlText w:val="•"/>
      <w:lvlJc w:val="left"/>
      <w:pPr>
        <w:ind w:left="6620" w:hanging="361"/>
      </w:pPr>
      <w:rPr>
        <w:lang w:val="en-US" w:eastAsia="en-US" w:bidi="en-US"/>
      </w:rPr>
    </w:lvl>
    <w:lvl w:ilvl="7" w:tplc="927895CA">
      <w:numFmt w:val="bullet"/>
      <w:lvlText w:val="•"/>
      <w:lvlJc w:val="left"/>
      <w:pPr>
        <w:ind w:left="7920" w:hanging="361"/>
      </w:pPr>
      <w:rPr>
        <w:lang w:val="en-US" w:eastAsia="en-US" w:bidi="en-US"/>
      </w:rPr>
    </w:lvl>
    <w:lvl w:ilvl="8" w:tplc="D5FA5BE6">
      <w:numFmt w:val="bullet"/>
      <w:lvlText w:val="•"/>
      <w:lvlJc w:val="left"/>
      <w:pPr>
        <w:ind w:left="9220" w:hanging="361"/>
      </w:pPr>
      <w:rPr>
        <w:lang w:val="en-US" w:eastAsia="en-US" w:bidi="en-US"/>
      </w:rPr>
    </w:lvl>
  </w:abstractNum>
  <w:abstractNum w:abstractNumId="2" w15:restartNumberingAfterBreak="0">
    <w:nsid w:val="05F94797"/>
    <w:multiLevelType w:val="hybridMultilevel"/>
    <w:tmpl w:val="6A9C526E"/>
    <w:lvl w:ilvl="0" w:tplc="5906989E">
      <w:start w:val="1"/>
      <w:numFmt w:val="lowerRoman"/>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B5127"/>
    <w:multiLevelType w:val="multilevel"/>
    <w:tmpl w:val="2EB6569C"/>
    <w:lvl w:ilvl="0">
      <w:start w:val="16"/>
      <w:numFmt w:val="upperLetter"/>
      <w:lvlText w:val="%1"/>
      <w:lvlJc w:val="left"/>
      <w:pPr>
        <w:ind w:left="609" w:hanging="502"/>
      </w:pPr>
      <w:rPr>
        <w:rFonts w:hint="default"/>
      </w:rPr>
    </w:lvl>
    <w:lvl w:ilvl="1">
      <w:start w:val="15"/>
      <w:numFmt w:val="upperLetter"/>
      <w:lvlText w:val="%1.%2."/>
      <w:lvlJc w:val="left"/>
      <w:pPr>
        <w:ind w:left="609" w:hanging="502"/>
      </w:pPr>
      <w:rPr>
        <w:rFonts w:ascii="Arial" w:eastAsia="Arial" w:hAnsi="Arial" w:hint="default"/>
        <w:w w:val="99"/>
        <w:sz w:val="22"/>
        <w:szCs w:val="22"/>
      </w:rPr>
    </w:lvl>
    <w:lvl w:ilvl="2">
      <w:start w:val="1"/>
      <w:numFmt w:val="upperRoman"/>
      <w:lvlText w:val="%3."/>
      <w:lvlJc w:val="left"/>
      <w:pPr>
        <w:ind w:left="748" w:hanging="489"/>
      </w:pPr>
      <w:rPr>
        <w:rFonts w:ascii="Times New Roman" w:eastAsia="Times New Roman" w:hAnsi="Times New Roman" w:hint="default"/>
        <w:w w:val="99"/>
        <w:sz w:val="22"/>
        <w:szCs w:val="22"/>
      </w:rPr>
    </w:lvl>
    <w:lvl w:ilvl="3">
      <w:start w:val="1"/>
      <w:numFmt w:val="upperLetter"/>
      <w:lvlText w:val="%4."/>
      <w:lvlJc w:val="left"/>
      <w:pPr>
        <w:ind w:left="1108" w:hanging="360"/>
      </w:pPr>
      <w:rPr>
        <w:rFonts w:ascii="Arial" w:eastAsia="Arial" w:hAnsi="Arial" w:hint="default"/>
        <w:w w:val="99"/>
        <w:sz w:val="22"/>
        <w:szCs w:val="22"/>
      </w:rPr>
    </w:lvl>
    <w:lvl w:ilvl="4">
      <w:start w:val="1"/>
      <w:numFmt w:val="decimal"/>
      <w:lvlText w:val="%5."/>
      <w:lvlJc w:val="left"/>
      <w:pPr>
        <w:ind w:left="1467" w:hanging="360"/>
      </w:pPr>
      <w:rPr>
        <w:rFonts w:ascii="Arial" w:eastAsia="Arial" w:hAnsi="Arial" w:hint="default"/>
        <w:w w:val="99"/>
        <w:sz w:val="22"/>
        <w:szCs w:val="22"/>
      </w:rPr>
    </w:lvl>
    <w:lvl w:ilvl="5">
      <w:start w:val="1"/>
      <w:numFmt w:val="lowerLetter"/>
      <w:lvlText w:val="%6."/>
      <w:lvlJc w:val="left"/>
      <w:pPr>
        <w:ind w:left="1587" w:hanging="360"/>
      </w:pPr>
      <w:rPr>
        <w:rFonts w:ascii="Arial" w:eastAsia="Arial" w:hAnsi="Arial" w:hint="default"/>
        <w:w w:val="99"/>
        <w:sz w:val="22"/>
        <w:szCs w:val="22"/>
      </w:rPr>
    </w:lvl>
    <w:lvl w:ilvl="6">
      <w:start w:val="1"/>
      <w:numFmt w:val="lowerRoman"/>
      <w:lvlText w:val="%7."/>
      <w:lvlJc w:val="left"/>
      <w:pPr>
        <w:ind w:left="2308" w:hanging="471"/>
      </w:pPr>
      <w:rPr>
        <w:rFonts w:ascii="Arial" w:eastAsia="Arial" w:hAnsi="Arial" w:hint="default"/>
        <w:w w:val="99"/>
        <w:sz w:val="22"/>
        <w:szCs w:val="22"/>
      </w:rPr>
    </w:lvl>
    <w:lvl w:ilvl="7">
      <w:start w:val="1"/>
      <w:numFmt w:val="bullet"/>
      <w:lvlText w:val="•"/>
      <w:lvlJc w:val="left"/>
      <w:pPr>
        <w:ind w:left="1227" w:hanging="471"/>
      </w:pPr>
      <w:rPr>
        <w:rFonts w:hint="default"/>
      </w:rPr>
    </w:lvl>
    <w:lvl w:ilvl="8">
      <w:start w:val="1"/>
      <w:numFmt w:val="bullet"/>
      <w:lvlText w:val="•"/>
      <w:lvlJc w:val="left"/>
      <w:pPr>
        <w:ind w:left="1228" w:hanging="471"/>
      </w:pPr>
      <w:rPr>
        <w:rFonts w:hint="default"/>
      </w:rPr>
    </w:lvl>
  </w:abstractNum>
  <w:abstractNum w:abstractNumId="4" w15:restartNumberingAfterBreak="0">
    <w:nsid w:val="0B1D7A78"/>
    <w:multiLevelType w:val="hybridMultilevel"/>
    <w:tmpl w:val="567ADD6C"/>
    <w:lvl w:ilvl="0" w:tplc="465E0D58">
      <w:start w:val="2"/>
      <w:numFmt w:val="bullet"/>
      <w:lvlText w:val="-"/>
      <w:lvlJc w:val="left"/>
      <w:pPr>
        <w:ind w:left="719" w:hanging="360"/>
      </w:pPr>
      <w:rPr>
        <w:rFonts w:ascii="Calibri" w:eastAsiaTheme="minorHAnsi" w:hAnsi="Calibri" w:cs="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0EF3303D"/>
    <w:multiLevelType w:val="hybridMultilevel"/>
    <w:tmpl w:val="309C1A2C"/>
    <w:lvl w:ilvl="0" w:tplc="1B7602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2230F"/>
    <w:multiLevelType w:val="multilevel"/>
    <w:tmpl w:val="A9E8C596"/>
    <w:lvl w:ilvl="0">
      <w:start w:val="16"/>
      <w:numFmt w:val="upperLetter"/>
      <w:lvlText w:val="%1"/>
      <w:lvlJc w:val="left"/>
      <w:pPr>
        <w:ind w:left="609" w:hanging="502"/>
      </w:pPr>
      <w:rPr>
        <w:rFonts w:hint="default"/>
      </w:rPr>
    </w:lvl>
    <w:lvl w:ilvl="1">
      <w:start w:val="15"/>
      <w:numFmt w:val="upperLetter"/>
      <w:lvlText w:val="%1.%2."/>
      <w:lvlJc w:val="left"/>
      <w:pPr>
        <w:ind w:left="609" w:hanging="502"/>
      </w:pPr>
      <w:rPr>
        <w:rFonts w:ascii="Arial" w:eastAsia="Arial" w:hAnsi="Arial" w:hint="default"/>
        <w:w w:val="99"/>
        <w:sz w:val="22"/>
        <w:szCs w:val="22"/>
      </w:rPr>
    </w:lvl>
    <w:lvl w:ilvl="2">
      <w:start w:val="1"/>
      <w:numFmt w:val="upperRoman"/>
      <w:lvlText w:val="%3."/>
      <w:lvlJc w:val="left"/>
      <w:pPr>
        <w:ind w:left="748" w:hanging="489"/>
        <w:jc w:val="right"/>
      </w:pPr>
      <w:rPr>
        <w:rFonts w:ascii="Times New Roman" w:eastAsia="Times New Roman" w:hAnsi="Times New Roman" w:hint="default"/>
        <w:w w:val="99"/>
        <w:sz w:val="22"/>
        <w:szCs w:val="22"/>
      </w:rPr>
    </w:lvl>
    <w:lvl w:ilvl="3">
      <w:start w:val="1"/>
      <w:numFmt w:val="upperLetter"/>
      <w:lvlText w:val="%4."/>
      <w:lvlJc w:val="left"/>
      <w:pPr>
        <w:ind w:left="1108" w:hanging="360"/>
        <w:jc w:val="right"/>
      </w:pPr>
      <w:rPr>
        <w:rFonts w:ascii="Arial" w:eastAsia="Arial" w:hAnsi="Arial" w:hint="default"/>
        <w:w w:val="99"/>
        <w:sz w:val="22"/>
        <w:szCs w:val="22"/>
      </w:rPr>
    </w:lvl>
    <w:lvl w:ilvl="4">
      <w:start w:val="1"/>
      <w:numFmt w:val="decimal"/>
      <w:lvlText w:val="%5."/>
      <w:lvlJc w:val="left"/>
      <w:pPr>
        <w:ind w:left="1467" w:hanging="360"/>
        <w:jc w:val="right"/>
      </w:pPr>
      <w:rPr>
        <w:rFonts w:ascii="Arial" w:eastAsia="Arial" w:hAnsi="Arial" w:hint="default"/>
        <w:w w:val="99"/>
        <w:sz w:val="22"/>
        <w:szCs w:val="22"/>
      </w:rPr>
    </w:lvl>
    <w:lvl w:ilvl="5">
      <w:start w:val="1"/>
      <w:numFmt w:val="lowerLetter"/>
      <w:lvlText w:val="%6."/>
      <w:lvlJc w:val="left"/>
      <w:pPr>
        <w:ind w:left="1587" w:hanging="360"/>
      </w:pPr>
      <w:rPr>
        <w:rFonts w:ascii="Arial" w:eastAsia="Arial" w:hAnsi="Arial" w:hint="default"/>
        <w:w w:val="99"/>
        <w:sz w:val="22"/>
        <w:szCs w:val="22"/>
      </w:rPr>
    </w:lvl>
    <w:lvl w:ilvl="6">
      <w:start w:val="1"/>
      <w:numFmt w:val="lowerRoman"/>
      <w:lvlText w:val="%7."/>
      <w:lvlJc w:val="left"/>
      <w:pPr>
        <w:ind w:left="2308" w:hanging="471"/>
        <w:jc w:val="right"/>
      </w:pPr>
      <w:rPr>
        <w:rFonts w:ascii="Arial" w:eastAsia="Arial" w:hAnsi="Arial" w:hint="default"/>
        <w:w w:val="99"/>
        <w:sz w:val="22"/>
        <w:szCs w:val="22"/>
      </w:rPr>
    </w:lvl>
    <w:lvl w:ilvl="7">
      <w:start w:val="1"/>
      <w:numFmt w:val="bullet"/>
      <w:lvlText w:val="•"/>
      <w:lvlJc w:val="left"/>
      <w:pPr>
        <w:ind w:left="1227" w:hanging="471"/>
      </w:pPr>
      <w:rPr>
        <w:rFonts w:hint="default"/>
      </w:rPr>
    </w:lvl>
    <w:lvl w:ilvl="8">
      <w:start w:val="1"/>
      <w:numFmt w:val="bullet"/>
      <w:lvlText w:val="•"/>
      <w:lvlJc w:val="left"/>
      <w:pPr>
        <w:ind w:left="1228" w:hanging="471"/>
      </w:pPr>
      <w:rPr>
        <w:rFonts w:hint="default"/>
      </w:rPr>
    </w:lvl>
  </w:abstractNum>
  <w:abstractNum w:abstractNumId="7" w15:restartNumberingAfterBreak="0">
    <w:nsid w:val="10333645"/>
    <w:multiLevelType w:val="multilevel"/>
    <w:tmpl w:val="412802A0"/>
    <w:lvl w:ilvl="0">
      <w:start w:val="1"/>
      <w:numFmt w:val="lowerLetter"/>
      <w:lvlText w:val="%1"/>
      <w:lvlJc w:val="left"/>
      <w:pPr>
        <w:ind w:left="435" w:hanging="435"/>
      </w:pPr>
      <w:rPr>
        <w:rFonts w:hint="default"/>
        <w:b w:val="0"/>
      </w:rPr>
    </w:lvl>
    <w:lvl w:ilvl="1">
      <w:start w:val="1"/>
      <w:numFmt w:val="decimal"/>
      <w:lvlText w:val="%1.%2"/>
      <w:lvlJc w:val="left"/>
      <w:pPr>
        <w:ind w:left="795" w:hanging="435"/>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CD71ED8"/>
    <w:multiLevelType w:val="hybridMultilevel"/>
    <w:tmpl w:val="71C2A094"/>
    <w:lvl w:ilvl="0" w:tplc="E230F2A6">
      <w:start w:val="1"/>
      <w:numFmt w:val="lowerLetter"/>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923712C"/>
    <w:multiLevelType w:val="hybridMultilevel"/>
    <w:tmpl w:val="FF9823AC"/>
    <w:lvl w:ilvl="0" w:tplc="4E986B0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B72E8"/>
    <w:multiLevelType w:val="hybridMultilevel"/>
    <w:tmpl w:val="769CD08A"/>
    <w:lvl w:ilvl="0" w:tplc="109225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C5C20"/>
    <w:multiLevelType w:val="hybridMultilevel"/>
    <w:tmpl w:val="4DC87160"/>
    <w:lvl w:ilvl="0" w:tplc="80082E16">
      <w:start w:val="2"/>
      <w:numFmt w:val="upperLetter"/>
      <w:lvlText w:val="%1."/>
      <w:lvlJc w:val="left"/>
      <w:pPr>
        <w:ind w:left="1048" w:hanging="361"/>
      </w:pPr>
      <w:rPr>
        <w:rFonts w:ascii="Arial" w:eastAsia="Arial" w:hAnsi="Arial" w:hint="default"/>
        <w:b/>
        <w:bCs/>
        <w:w w:val="99"/>
        <w:sz w:val="22"/>
        <w:szCs w:val="22"/>
      </w:rPr>
    </w:lvl>
    <w:lvl w:ilvl="1" w:tplc="8536F534">
      <w:start w:val="1"/>
      <w:numFmt w:val="decimal"/>
      <w:lvlText w:val="%2."/>
      <w:lvlJc w:val="left"/>
      <w:pPr>
        <w:ind w:left="1468" w:hanging="361"/>
      </w:pPr>
      <w:rPr>
        <w:rFonts w:ascii="Arial" w:eastAsia="Arial" w:hAnsi="Arial" w:hint="default"/>
        <w:w w:val="99"/>
        <w:sz w:val="22"/>
        <w:szCs w:val="22"/>
      </w:rPr>
    </w:lvl>
    <w:lvl w:ilvl="2" w:tplc="747E63B0">
      <w:start w:val="1"/>
      <w:numFmt w:val="lowerLetter"/>
      <w:lvlText w:val="%3."/>
      <w:lvlJc w:val="left"/>
      <w:pPr>
        <w:ind w:left="1768" w:hanging="361"/>
        <w:jc w:val="right"/>
      </w:pPr>
      <w:rPr>
        <w:rFonts w:ascii="Arial" w:eastAsia="Arial" w:hAnsi="Arial" w:hint="default"/>
        <w:w w:val="99"/>
        <w:sz w:val="22"/>
        <w:szCs w:val="22"/>
      </w:rPr>
    </w:lvl>
    <w:lvl w:ilvl="3" w:tplc="A93269CC">
      <w:start w:val="2"/>
      <w:numFmt w:val="lowerRoman"/>
      <w:lvlText w:val="%4."/>
      <w:lvlJc w:val="left"/>
      <w:pPr>
        <w:ind w:left="2128" w:hanging="291"/>
      </w:pPr>
      <w:rPr>
        <w:rFonts w:ascii="Arial" w:eastAsia="Arial" w:hAnsi="Arial" w:hint="default"/>
        <w:w w:val="99"/>
        <w:sz w:val="22"/>
        <w:szCs w:val="22"/>
      </w:rPr>
    </w:lvl>
    <w:lvl w:ilvl="4" w:tplc="F65810E6">
      <w:start w:val="1"/>
      <w:numFmt w:val="lowerLetter"/>
      <w:lvlText w:val="%5."/>
      <w:lvlJc w:val="left"/>
      <w:pPr>
        <w:ind w:left="3352" w:hanging="291"/>
      </w:pPr>
      <w:rPr>
        <w:rFonts w:ascii="Arial" w:eastAsia="Arial" w:hAnsi="Arial" w:cs="Arial"/>
      </w:rPr>
    </w:lvl>
    <w:lvl w:ilvl="5" w:tplc="D82EDE58">
      <w:start w:val="1"/>
      <w:numFmt w:val="bullet"/>
      <w:lvlText w:val="•"/>
      <w:lvlJc w:val="left"/>
      <w:pPr>
        <w:ind w:left="4577" w:hanging="291"/>
      </w:pPr>
      <w:rPr>
        <w:rFonts w:hint="default"/>
      </w:rPr>
    </w:lvl>
    <w:lvl w:ilvl="6" w:tplc="5AAC0884">
      <w:start w:val="1"/>
      <w:numFmt w:val="bullet"/>
      <w:lvlText w:val="•"/>
      <w:lvlJc w:val="left"/>
      <w:pPr>
        <w:ind w:left="5801" w:hanging="291"/>
      </w:pPr>
      <w:rPr>
        <w:rFonts w:hint="default"/>
      </w:rPr>
    </w:lvl>
    <w:lvl w:ilvl="7" w:tplc="EDD00164">
      <w:start w:val="1"/>
      <w:numFmt w:val="bullet"/>
      <w:lvlText w:val="•"/>
      <w:lvlJc w:val="left"/>
      <w:pPr>
        <w:ind w:left="7026" w:hanging="291"/>
      </w:pPr>
      <w:rPr>
        <w:rFonts w:hint="default"/>
      </w:rPr>
    </w:lvl>
    <w:lvl w:ilvl="8" w:tplc="B924141E">
      <w:start w:val="1"/>
      <w:numFmt w:val="bullet"/>
      <w:lvlText w:val="•"/>
      <w:lvlJc w:val="left"/>
      <w:pPr>
        <w:ind w:left="8250" w:hanging="291"/>
      </w:pPr>
      <w:rPr>
        <w:rFonts w:hint="default"/>
      </w:rPr>
    </w:lvl>
  </w:abstractNum>
  <w:abstractNum w:abstractNumId="12" w15:restartNumberingAfterBreak="0">
    <w:nsid w:val="2C12746F"/>
    <w:multiLevelType w:val="hybridMultilevel"/>
    <w:tmpl w:val="48B47E74"/>
    <w:lvl w:ilvl="0" w:tplc="8A0A3E74">
      <w:start w:val="1"/>
      <w:numFmt w:val="lowerLetter"/>
      <w:lvlText w:val="%1."/>
      <w:lvlJc w:val="left"/>
      <w:pPr>
        <w:ind w:left="1588" w:hanging="360"/>
      </w:pPr>
      <w:rPr>
        <w:rFonts w:ascii="Arial" w:eastAsia="Arial" w:hAnsi="Arial" w:hint="default"/>
        <w:w w:val="99"/>
        <w:sz w:val="22"/>
        <w:szCs w:val="22"/>
      </w:rPr>
    </w:lvl>
    <w:lvl w:ilvl="1" w:tplc="3138A4C6">
      <w:start w:val="1"/>
      <w:numFmt w:val="bullet"/>
      <w:lvlText w:val="•"/>
      <w:lvlJc w:val="left"/>
      <w:pPr>
        <w:ind w:left="2481" w:hanging="360"/>
      </w:pPr>
      <w:rPr>
        <w:rFonts w:hint="default"/>
      </w:rPr>
    </w:lvl>
    <w:lvl w:ilvl="2" w:tplc="E29E8BF2">
      <w:start w:val="1"/>
      <w:numFmt w:val="bullet"/>
      <w:lvlText w:val="•"/>
      <w:lvlJc w:val="left"/>
      <w:pPr>
        <w:ind w:left="3374" w:hanging="360"/>
      </w:pPr>
      <w:rPr>
        <w:rFonts w:hint="default"/>
      </w:rPr>
    </w:lvl>
    <w:lvl w:ilvl="3" w:tplc="531E29C2">
      <w:start w:val="1"/>
      <w:numFmt w:val="bullet"/>
      <w:lvlText w:val="•"/>
      <w:lvlJc w:val="left"/>
      <w:pPr>
        <w:ind w:left="4267" w:hanging="360"/>
      </w:pPr>
      <w:rPr>
        <w:rFonts w:hint="default"/>
      </w:rPr>
    </w:lvl>
    <w:lvl w:ilvl="4" w:tplc="773228D4">
      <w:start w:val="1"/>
      <w:numFmt w:val="bullet"/>
      <w:lvlText w:val="•"/>
      <w:lvlJc w:val="left"/>
      <w:pPr>
        <w:ind w:left="5160" w:hanging="360"/>
      </w:pPr>
      <w:rPr>
        <w:rFonts w:hint="default"/>
      </w:rPr>
    </w:lvl>
    <w:lvl w:ilvl="5" w:tplc="D0E8DF1A">
      <w:start w:val="1"/>
      <w:numFmt w:val="bullet"/>
      <w:lvlText w:val="•"/>
      <w:lvlJc w:val="left"/>
      <w:pPr>
        <w:ind w:left="6054" w:hanging="360"/>
      </w:pPr>
      <w:rPr>
        <w:rFonts w:hint="default"/>
      </w:rPr>
    </w:lvl>
    <w:lvl w:ilvl="6" w:tplc="8F706540">
      <w:start w:val="1"/>
      <w:numFmt w:val="bullet"/>
      <w:lvlText w:val="•"/>
      <w:lvlJc w:val="left"/>
      <w:pPr>
        <w:ind w:left="6947" w:hanging="360"/>
      </w:pPr>
      <w:rPr>
        <w:rFonts w:hint="default"/>
      </w:rPr>
    </w:lvl>
    <w:lvl w:ilvl="7" w:tplc="AEF2EC3A">
      <w:start w:val="1"/>
      <w:numFmt w:val="bullet"/>
      <w:lvlText w:val="•"/>
      <w:lvlJc w:val="left"/>
      <w:pPr>
        <w:ind w:left="7840" w:hanging="360"/>
      </w:pPr>
      <w:rPr>
        <w:rFonts w:hint="default"/>
      </w:rPr>
    </w:lvl>
    <w:lvl w:ilvl="8" w:tplc="EB78EFDC">
      <w:start w:val="1"/>
      <w:numFmt w:val="bullet"/>
      <w:lvlText w:val="•"/>
      <w:lvlJc w:val="left"/>
      <w:pPr>
        <w:ind w:left="8733" w:hanging="360"/>
      </w:pPr>
      <w:rPr>
        <w:rFonts w:hint="default"/>
      </w:rPr>
    </w:lvl>
  </w:abstractNum>
  <w:abstractNum w:abstractNumId="13" w15:restartNumberingAfterBreak="0">
    <w:nsid w:val="2FBA2E94"/>
    <w:multiLevelType w:val="hybridMultilevel"/>
    <w:tmpl w:val="3E34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27356"/>
    <w:multiLevelType w:val="hybridMultilevel"/>
    <w:tmpl w:val="231AEA52"/>
    <w:lvl w:ilvl="0" w:tplc="1714C7B6">
      <w:start w:val="1"/>
      <w:numFmt w:val="lowerLetter"/>
      <w:lvlText w:val="%1."/>
      <w:lvlJc w:val="left"/>
      <w:pPr>
        <w:ind w:left="953" w:hanging="361"/>
      </w:pPr>
      <w:rPr>
        <w:rFonts w:hint="default"/>
        <w:spacing w:val="-1"/>
        <w:w w:val="100"/>
        <w:lang w:val="en-US" w:eastAsia="en-US" w:bidi="ar-SA"/>
      </w:rPr>
    </w:lvl>
    <w:lvl w:ilvl="1" w:tplc="451A6C3C">
      <w:start w:val="1"/>
      <w:numFmt w:val="lowerLetter"/>
      <w:lvlText w:val="%2."/>
      <w:lvlJc w:val="left"/>
      <w:pPr>
        <w:ind w:left="1673" w:hanging="361"/>
      </w:pPr>
      <w:rPr>
        <w:rFonts w:hint="default"/>
        <w:spacing w:val="-1"/>
        <w:w w:val="100"/>
        <w:lang w:val="en-US" w:eastAsia="en-US" w:bidi="ar-SA"/>
      </w:rPr>
    </w:lvl>
    <w:lvl w:ilvl="2" w:tplc="B08801E0">
      <w:numFmt w:val="bullet"/>
      <w:lvlText w:val="•"/>
      <w:lvlJc w:val="left"/>
      <w:pPr>
        <w:ind w:left="2495" w:hanging="361"/>
      </w:pPr>
      <w:rPr>
        <w:rFonts w:hint="default"/>
        <w:lang w:val="en-US" w:eastAsia="en-US" w:bidi="ar-SA"/>
      </w:rPr>
    </w:lvl>
    <w:lvl w:ilvl="3" w:tplc="2A4C12BC">
      <w:numFmt w:val="bullet"/>
      <w:lvlText w:val="•"/>
      <w:lvlJc w:val="left"/>
      <w:pPr>
        <w:ind w:left="3311" w:hanging="361"/>
      </w:pPr>
      <w:rPr>
        <w:rFonts w:hint="default"/>
        <w:lang w:val="en-US" w:eastAsia="en-US" w:bidi="ar-SA"/>
      </w:rPr>
    </w:lvl>
    <w:lvl w:ilvl="4" w:tplc="1D00EF62">
      <w:numFmt w:val="bullet"/>
      <w:lvlText w:val="•"/>
      <w:lvlJc w:val="left"/>
      <w:pPr>
        <w:ind w:left="4126" w:hanging="361"/>
      </w:pPr>
      <w:rPr>
        <w:rFonts w:hint="default"/>
        <w:lang w:val="en-US" w:eastAsia="en-US" w:bidi="ar-SA"/>
      </w:rPr>
    </w:lvl>
    <w:lvl w:ilvl="5" w:tplc="1C3A4F6C">
      <w:numFmt w:val="bullet"/>
      <w:lvlText w:val="•"/>
      <w:lvlJc w:val="left"/>
      <w:pPr>
        <w:ind w:left="4942" w:hanging="361"/>
      </w:pPr>
      <w:rPr>
        <w:rFonts w:hint="default"/>
        <w:lang w:val="en-US" w:eastAsia="en-US" w:bidi="ar-SA"/>
      </w:rPr>
    </w:lvl>
    <w:lvl w:ilvl="6" w:tplc="7784A04C">
      <w:numFmt w:val="bullet"/>
      <w:lvlText w:val="•"/>
      <w:lvlJc w:val="left"/>
      <w:pPr>
        <w:ind w:left="5757" w:hanging="361"/>
      </w:pPr>
      <w:rPr>
        <w:rFonts w:hint="default"/>
        <w:lang w:val="en-US" w:eastAsia="en-US" w:bidi="ar-SA"/>
      </w:rPr>
    </w:lvl>
    <w:lvl w:ilvl="7" w:tplc="FC04D5C4">
      <w:numFmt w:val="bullet"/>
      <w:lvlText w:val="•"/>
      <w:lvlJc w:val="left"/>
      <w:pPr>
        <w:ind w:left="6573" w:hanging="361"/>
      </w:pPr>
      <w:rPr>
        <w:rFonts w:hint="default"/>
        <w:lang w:val="en-US" w:eastAsia="en-US" w:bidi="ar-SA"/>
      </w:rPr>
    </w:lvl>
    <w:lvl w:ilvl="8" w:tplc="66CC034E">
      <w:numFmt w:val="bullet"/>
      <w:lvlText w:val="•"/>
      <w:lvlJc w:val="left"/>
      <w:pPr>
        <w:ind w:left="7388" w:hanging="361"/>
      </w:pPr>
      <w:rPr>
        <w:rFonts w:hint="default"/>
        <w:lang w:val="en-US" w:eastAsia="en-US" w:bidi="ar-SA"/>
      </w:rPr>
    </w:lvl>
  </w:abstractNum>
  <w:abstractNum w:abstractNumId="15" w15:restartNumberingAfterBreak="0">
    <w:nsid w:val="35262251"/>
    <w:multiLevelType w:val="multilevel"/>
    <w:tmpl w:val="5532BE3C"/>
    <w:lvl w:ilvl="0">
      <w:start w:val="16"/>
      <w:numFmt w:val="upperLetter"/>
      <w:lvlText w:val="%1"/>
      <w:lvlJc w:val="left"/>
      <w:pPr>
        <w:ind w:left="609" w:hanging="502"/>
      </w:pPr>
      <w:rPr>
        <w:rFonts w:hint="default"/>
      </w:rPr>
    </w:lvl>
    <w:lvl w:ilvl="1">
      <w:start w:val="15"/>
      <w:numFmt w:val="upperLetter"/>
      <w:lvlText w:val="%1.%2."/>
      <w:lvlJc w:val="left"/>
      <w:pPr>
        <w:ind w:left="609" w:hanging="502"/>
      </w:pPr>
      <w:rPr>
        <w:rFonts w:ascii="Arial" w:eastAsia="Arial" w:hAnsi="Arial" w:hint="default"/>
        <w:w w:val="99"/>
        <w:sz w:val="22"/>
        <w:szCs w:val="22"/>
      </w:rPr>
    </w:lvl>
    <w:lvl w:ilvl="2">
      <w:start w:val="1"/>
      <w:numFmt w:val="upperRoman"/>
      <w:lvlText w:val="%3."/>
      <w:lvlJc w:val="left"/>
      <w:pPr>
        <w:ind w:left="748" w:hanging="489"/>
        <w:jc w:val="right"/>
      </w:pPr>
      <w:rPr>
        <w:rFonts w:ascii="Times New Roman" w:eastAsia="Times New Roman" w:hAnsi="Times New Roman" w:hint="default"/>
        <w:w w:val="99"/>
        <w:sz w:val="22"/>
        <w:szCs w:val="22"/>
      </w:rPr>
    </w:lvl>
    <w:lvl w:ilvl="3">
      <w:start w:val="1"/>
      <w:numFmt w:val="upperLetter"/>
      <w:lvlText w:val="%4."/>
      <w:lvlJc w:val="left"/>
      <w:pPr>
        <w:ind w:left="1108" w:hanging="360"/>
        <w:jc w:val="right"/>
      </w:pPr>
      <w:rPr>
        <w:rFonts w:ascii="Arial" w:eastAsia="Arial" w:hAnsi="Arial" w:hint="default"/>
        <w:w w:val="99"/>
        <w:sz w:val="22"/>
        <w:szCs w:val="22"/>
      </w:rPr>
    </w:lvl>
    <w:lvl w:ilvl="4">
      <w:start w:val="1"/>
      <w:numFmt w:val="lowerLetter"/>
      <w:lvlText w:val="%5."/>
      <w:lvlJc w:val="left"/>
      <w:pPr>
        <w:ind w:left="1467" w:hanging="360"/>
        <w:jc w:val="right"/>
      </w:pPr>
      <w:rPr>
        <w:rFonts w:ascii="Arial" w:eastAsia="Arial" w:hAnsi="Arial" w:hint="default"/>
        <w:w w:val="99"/>
        <w:sz w:val="22"/>
        <w:szCs w:val="22"/>
      </w:rPr>
    </w:lvl>
    <w:lvl w:ilvl="5">
      <w:start w:val="1"/>
      <w:numFmt w:val="lowerLetter"/>
      <w:lvlText w:val="%6."/>
      <w:lvlJc w:val="left"/>
      <w:pPr>
        <w:ind w:left="1587" w:hanging="360"/>
      </w:pPr>
      <w:rPr>
        <w:rFonts w:ascii="Arial" w:eastAsia="Arial" w:hAnsi="Arial" w:hint="default"/>
        <w:w w:val="99"/>
        <w:sz w:val="22"/>
        <w:szCs w:val="22"/>
      </w:rPr>
    </w:lvl>
    <w:lvl w:ilvl="6">
      <w:start w:val="1"/>
      <w:numFmt w:val="lowerRoman"/>
      <w:lvlText w:val="%7."/>
      <w:lvlJc w:val="left"/>
      <w:pPr>
        <w:ind w:left="2308" w:hanging="471"/>
        <w:jc w:val="right"/>
      </w:pPr>
      <w:rPr>
        <w:rFonts w:ascii="Arial" w:eastAsia="Arial" w:hAnsi="Arial" w:hint="default"/>
        <w:w w:val="99"/>
        <w:sz w:val="22"/>
        <w:szCs w:val="22"/>
      </w:rPr>
    </w:lvl>
    <w:lvl w:ilvl="7">
      <w:start w:val="1"/>
      <w:numFmt w:val="bullet"/>
      <w:lvlText w:val="•"/>
      <w:lvlJc w:val="left"/>
      <w:pPr>
        <w:ind w:left="1227" w:hanging="471"/>
      </w:pPr>
      <w:rPr>
        <w:rFonts w:hint="default"/>
      </w:rPr>
    </w:lvl>
    <w:lvl w:ilvl="8">
      <w:start w:val="1"/>
      <w:numFmt w:val="bullet"/>
      <w:lvlText w:val="•"/>
      <w:lvlJc w:val="left"/>
      <w:pPr>
        <w:ind w:left="1228" w:hanging="471"/>
      </w:pPr>
      <w:rPr>
        <w:rFonts w:hint="default"/>
      </w:rPr>
    </w:lvl>
  </w:abstractNum>
  <w:abstractNum w:abstractNumId="16" w15:restartNumberingAfterBreak="0">
    <w:nsid w:val="36603300"/>
    <w:multiLevelType w:val="hybridMultilevel"/>
    <w:tmpl w:val="BC081BCC"/>
    <w:lvl w:ilvl="0" w:tplc="8D94CAC6">
      <w:start w:val="1"/>
      <w:numFmt w:val="upperRoman"/>
      <w:pStyle w:val="Heading1"/>
      <w:lvlText w:val="%1."/>
      <w:lvlJc w:val="right"/>
      <w:pPr>
        <w:ind w:left="360" w:hanging="360"/>
      </w:pPr>
      <w:rPr>
        <w:rFonts w:ascii="Arial" w:hAnsi="Arial" w:hint="default"/>
      </w:r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17" w15:restartNumberingAfterBreak="0">
    <w:nsid w:val="3EDC2C45"/>
    <w:multiLevelType w:val="multilevel"/>
    <w:tmpl w:val="82521060"/>
    <w:lvl w:ilvl="0">
      <w:start w:val="16"/>
      <w:numFmt w:val="upperLetter"/>
      <w:lvlText w:val="%1"/>
      <w:lvlJc w:val="left"/>
      <w:pPr>
        <w:ind w:left="609" w:hanging="502"/>
      </w:pPr>
      <w:rPr>
        <w:rFonts w:hint="default"/>
      </w:rPr>
    </w:lvl>
    <w:lvl w:ilvl="1">
      <w:start w:val="15"/>
      <w:numFmt w:val="upperLetter"/>
      <w:lvlText w:val="%1.%2."/>
      <w:lvlJc w:val="left"/>
      <w:pPr>
        <w:ind w:left="609" w:hanging="502"/>
      </w:pPr>
      <w:rPr>
        <w:rFonts w:ascii="Arial" w:eastAsia="Arial" w:hAnsi="Arial" w:hint="default"/>
        <w:w w:val="99"/>
        <w:sz w:val="22"/>
        <w:szCs w:val="22"/>
      </w:rPr>
    </w:lvl>
    <w:lvl w:ilvl="2">
      <w:start w:val="1"/>
      <w:numFmt w:val="upperRoman"/>
      <w:lvlText w:val="%3."/>
      <w:lvlJc w:val="left"/>
      <w:pPr>
        <w:ind w:left="748" w:hanging="489"/>
      </w:pPr>
      <w:rPr>
        <w:rFonts w:ascii="Times New Roman" w:eastAsia="Times New Roman" w:hAnsi="Times New Roman" w:hint="default"/>
        <w:w w:val="99"/>
        <w:sz w:val="22"/>
        <w:szCs w:val="22"/>
      </w:rPr>
    </w:lvl>
    <w:lvl w:ilvl="3">
      <w:start w:val="1"/>
      <w:numFmt w:val="upperLetter"/>
      <w:lvlText w:val="%4."/>
      <w:lvlJc w:val="left"/>
      <w:pPr>
        <w:ind w:left="1108" w:hanging="360"/>
      </w:pPr>
      <w:rPr>
        <w:rFonts w:ascii="Arial" w:eastAsia="Arial" w:hAnsi="Arial" w:hint="default"/>
        <w:w w:val="99"/>
        <w:sz w:val="22"/>
        <w:szCs w:val="22"/>
      </w:rPr>
    </w:lvl>
    <w:lvl w:ilvl="4">
      <w:start w:val="1"/>
      <w:numFmt w:val="decimal"/>
      <w:lvlText w:val="%5."/>
      <w:lvlJc w:val="left"/>
      <w:pPr>
        <w:ind w:left="1467" w:hanging="360"/>
      </w:pPr>
      <w:rPr>
        <w:rFonts w:ascii="Arial" w:eastAsia="Arial" w:hAnsi="Arial" w:hint="default"/>
        <w:w w:val="99"/>
        <w:sz w:val="22"/>
        <w:szCs w:val="22"/>
      </w:rPr>
    </w:lvl>
    <w:lvl w:ilvl="5">
      <w:start w:val="1"/>
      <w:numFmt w:val="lowerLetter"/>
      <w:lvlText w:val="%6."/>
      <w:lvlJc w:val="left"/>
      <w:pPr>
        <w:ind w:left="1587" w:hanging="360"/>
      </w:pPr>
      <w:rPr>
        <w:rFonts w:ascii="Arial" w:eastAsia="Arial" w:hAnsi="Arial" w:hint="default"/>
        <w:w w:val="99"/>
        <w:sz w:val="22"/>
        <w:szCs w:val="22"/>
      </w:rPr>
    </w:lvl>
    <w:lvl w:ilvl="6">
      <w:start w:val="1"/>
      <w:numFmt w:val="lowerRoman"/>
      <w:lvlText w:val="%7."/>
      <w:lvlJc w:val="left"/>
      <w:pPr>
        <w:ind w:left="2308" w:hanging="471"/>
      </w:pPr>
      <w:rPr>
        <w:rFonts w:ascii="Arial" w:eastAsia="Arial" w:hAnsi="Arial" w:hint="default"/>
        <w:w w:val="99"/>
        <w:sz w:val="22"/>
        <w:szCs w:val="22"/>
      </w:rPr>
    </w:lvl>
    <w:lvl w:ilvl="7">
      <w:start w:val="1"/>
      <w:numFmt w:val="bullet"/>
      <w:lvlText w:val="•"/>
      <w:lvlJc w:val="left"/>
      <w:pPr>
        <w:ind w:left="1227" w:hanging="471"/>
      </w:pPr>
      <w:rPr>
        <w:rFonts w:hint="default"/>
      </w:rPr>
    </w:lvl>
    <w:lvl w:ilvl="8">
      <w:start w:val="1"/>
      <w:numFmt w:val="bullet"/>
      <w:lvlText w:val="•"/>
      <w:lvlJc w:val="left"/>
      <w:pPr>
        <w:ind w:left="1228" w:hanging="471"/>
      </w:pPr>
      <w:rPr>
        <w:rFonts w:hint="default"/>
      </w:rPr>
    </w:lvl>
  </w:abstractNum>
  <w:abstractNum w:abstractNumId="18" w15:restartNumberingAfterBreak="0">
    <w:nsid w:val="449137B4"/>
    <w:multiLevelType w:val="hybridMultilevel"/>
    <w:tmpl w:val="63AC519A"/>
    <w:lvl w:ilvl="0" w:tplc="D298A67A">
      <w:start w:val="1"/>
      <w:numFmt w:val="lowerLetter"/>
      <w:lvlText w:val="%1."/>
      <w:lvlJc w:val="left"/>
      <w:pPr>
        <w:ind w:left="1588" w:hanging="360"/>
        <w:jc w:val="right"/>
      </w:pPr>
      <w:rPr>
        <w:rFonts w:ascii="Arial" w:eastAsia="Arial" w:hAnsi="Arial" w:hint="default"/>
        <w:w w:val="99"/>
        <w:sz w:val="22"/>
        <w:szCs w:val="22"/>
      </w:rPr>
    </w:lvl>
    <w:lvl w:ilvl="1" w:tplc="482402FE">
      <w:start w:val="1"/>
      <w:numFmt w:val="bullet"/>
      <w:lvlText w:val="•"/>
      <w:lvlJc w:val="left"/>
      <w:pPr>
        <w:ind w:left="2481" w:hanging="360"/>
      </w:pPr>
      <w:rPr>
        <w:rFonts w:hint="default"/>
      </w:rPr>
    </w:lvl>
    <w:lvl w:ilvl="2" w:tplc="056698A8">
      <w:start w:val="1"/>
      <w:numFmt w:val="bullet"/>
      <w:lvlText w:val="•"/>
      <w:lvlJc w:val="left"/>
      <w:pPr>
        <w:ind w:left="3374" w:hanging="360"/>
      </w:pPr>
      <w:rPr>
        <w:rFonts w:hint="default"/>
      </w:rPr>
    </w:lvl>
    <w:lvl w:ilvl="3" w:tplc="CE4A8E08">
      <w:start w:val="1"/>
      <w:numFmt w:val="bullet"/>
      <w:lvlText w:val="•"/>
      <w:lvlJc w:val="left"/>
      <w:pPr>
        <w:ind w:left="4267" w:hanging="360"/>
      </w:pPr>
      <w:rPr>
        <w:rFonts w:hint="default"/>
      </w:rPr>
    </w:lvl>
    <w:lvl w:ilvl="4" w:tplc="4100E962">
      <w:start w:val="1"/>
      <w:numFmt w:val="bullet"/>
      <w:lvlText w:val="•"/>
      <w:lvlJc w:val="left"/>
      <w:pPr>
        <w:ind w:left="5160" w:hanging="360"/>
      </w:pPr>
      <w:rPr>
        <w:rFonts w:hint="default"/>
      </w:rPr>
    </w:lvl>
    <w:lvl w:ilvl="5" w:tplc="D7BABDF0">
      <w:start w:val="1"/>
      <w:numFmt w:val="bullet"/>
      <w:lvlText w:val="•"/>
      <w:lvlJc w:val="left"/>
      <w:pPr>
        <w:ind w:left="6054" w:hanging="360"/>
      </w:pPr>
      <w:rPr>
        <w:rFonts w:hint="default"/>
      </w:rPr>
    </w:lvl>
    <w:lvl w:ilvl="6" w:tplc="20EA0C7A">
      <w:start w:val="1"/>
      <w:numFmt w:val="bullet"/>
      <w:lvlText w:val="•"/>
      <w:lvlJc w:val="left"/>
      <w:pPr>
        <w:ind w:left="6947" w:hanging="360"/>
      </w:pPr>
      <w:rPr>
        <w:rFonts w:hint="default"/>
      </w:rPr>
    </w:lvl>
    <w:lvl w:ilvl="7" w:tplc="05C47F66">
      <w:start w:val="1"/>
      <w:numFmt w:val="bullet"/>
      <w:lvlText w:val="•"/>
      <w:lvlJc w:val="left"/>
      <w:pPr>
        <w:ind w:left="7840" w:hanging="360"/>
      </w:pPr>
      <w:rPr>
        <w:rFonts w:hint="default"/>
      </w:rPr>
    </w:lvl>
    <w:lvl w:ilvl="8" w:tplc="136802EA">
      <w:start w:val="1"/>
      <w:numFmt w:val="bullet"/>
      <w:lvlText w:val="•"/>
      <w:lvlJc w:val="left"/>
      <w:pPr>
        <w:ind w:left="8733" w:hanging="360"/>
      </w:pPr>
      <w:rPr>
        <w:rFonts w:hint="default"/>
      </w:rPr>
    </w:lvl>
  </w:abstractNum>
  <w:abstractNum w:abstractNumId="19" w15:restartNumberingAfterBreak="0">
    <w:nsid w:val="494E0437"/>
    <w:multiLevelType w:val="multilevel"/>
    <w:tmpl w:val="4D309538"/>
    <w:lvl w:ilvl="0">
      <w:start w:val="1"/>
      <w:numFmt w:val="decimal"/>
      <w:lvlText w:val="%1."/>
      <w:lvlJc w:val="left"/>
      <w:pPr>
        <w:tabs>
          <w:tab w:val="num" w:pos="360"/>
        </w:tabs>
        <w:ind w:left="360" w:hanging="360"/>
      </w:pPr>
      <w:rPr>
        <w:b/>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20" w15:restartNumberingAfterBreak="0">
    <w:nsid w:val="4AFD01D7"/>
    <w:multiLevelType w:val="multilevel"/>
    <w:tmpl w:val="6366AD5C"/>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50692505"/>
    <w:multiLevelType w:val="multilevel"/>
    <w:tmpl w:val="7D8027A4"/>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5A553917"/>
    <w:multiLevelType w:val="hybridMultilevel"/>
    <w:tmpl w:val="DDD4C974"/>
    <w:lvl w:ilvl="0" w:tplc="FFFFFFFF">
      <w:start w:val="1"/>
      <w:numFmt w:val="lowerLetter"/>
      <w:lvlText w:val="%1."/>
      <w:lvlJc w:val="left"/>
      <w:pPr>
        <w:ind w:left="953" w:hanging="361"/>
      </w:pPr>
      <w:rPr>
        <w:rFonts w:hint="default"/>
        <w:spacing w:val="-1"/>
        <w:w w:val="100"/>
        <w:lang w:val="en-US" w:eastAsia="en-US" w:bidi="ar-SA"/>
      </w:rPr>
    </w:lvl>
    <w:lvl w:ilvl="1" w:tplc="FFFFFFFF">
      <w:start w:val="1"/>
      <w:numFmt w:val="lowerLetter"/>
      <w:lvlText w:val="%2."/>
      <w:lvlJc w:val="left"/>
      <w:pPr>
        <w:ind w:left="1673" w:hanging="361"/>
      </w:pPr>
      <w:rPr>
        <w:rFonts w:hint="default"/>
        <w:spacing w:val="-1"/>
        <w:w w:val="100"/>
        <w:lang w:val="en-US" w:eastAsia="en-US" w:bidi="ar-SA"/>
      </w:rPr>
    </w:lvl>
    <w:lvl w:ilvl="2" w:tplc="FFFFFFFF">
      <w:numFmt w:val="bullet"/>
      <w:lvlText w:val="•"/>
      <w:lvlJc w:val="left"/>
      <w:pPr>
        <w:ind w:left="2495" w:hanging="361"/>
      </w:pPr>
      <w:rPr>
        <w:rFonts w:hint="default"/>
        <w:lang w:val="en-US" w:eastAsia="en-US" w:bidi="ar-SA"/>
      </w:rPr>
    </w:lvl>
    <w:lvl w:ilvl="3" w:tplc="FFFFFFFF">
      <w:numFmt w:val="bullet"/>
      <w:lvlText w:val="•"/>
      <w:lvlJc w:val="left"/>
      <w:pPr>
        <w:ind w:left="3311" w:hanging="361"/>
      </w:pPr>
      <w:rPr>
        <w:rFonts w:hint="default"/>
        <w:lang w:val="en-US" w:eastAsia="en-US" w:bidi="ar-SA"/>
      </w:rPr>
    </w:lvl>
    <w:lvl w:ilvl="4" w:tplc="FFFFFFFF">
      <w:numFmt w:val="bullet"/>
      <w:lvlText w:val="•"/>
      <w:lvlJc w:val="left"/>
      <w:pPr>
        <w:ind w:left="4126" w:hanging="361"/>
      </w:pPr>
      <w:rPr>
        <w:rFonts w:hint="default"/>
        <w:lang w:val="en-US" w:eastAsia="en-US" w:bidi="ar-SA"/>
      </w:rPr>
    </w:lvl>
    <w:lvl w:ilvl="5" w:tplc="FFFFFFFF">
      <w:numFmt w:val="bullet"/>
      <w:lvlText w:val="•"/>
      <w:lvlJc w:val="left"/>
      <w:pPr>
        <w:ind w:left="4942" w:hanging="361"/>
      </w:pPr>
      <w:rPr>
        <w:rFonts w:hint="default"/>
        <w:lang w:val="en-US" w:eastAsia="en-US" w:bidi="ar-SA"/>
      </w:rPr>
    </w:lvl>
    <w:lvl w:ilvl="6" w:tplc="FFFFFFFF">
      <w:numFmt w:val="bullet"/>
      <w:lvlText w:val="•"/>
      <w:lvlJc w:val="left"/>
      <w:pPr>
        <w:ind w:left="5757" w:hanging="361"/>
      </w:pPr>
      <w:rPr>
        <w:rFonts w:hint="default"/>
        <w:lang w:val="en-US" w:eastAsia="en-US" w:bidi="ar-SA"/>
      </w:rPr>
    </w:lvl>
    <w:lvl w:ilvl="7" w:tplc="FFFFFFFF">
      <w:numFmt w:val="bullet"/>
      <w:lvlText w:val="•"/>
      <w:lvlJc w:val="left"/>
      <w:pPr>
        <w:ind w:left="6573" w:hanging="361"/>
      </w:pPr>
      <w:rPr>
        <w:rFonts w:hint="default"/>
        <w:lang w:val="en-US" w:eastAsia="en-US" w:bidi="ar-SA"/>
      </w:rPr>
    </w:lvl>
    <w:lvl w:ilvl="8" w:tplc="FFFFFFFF">
      <w:numFmt w:val="bullet"/>
      <w:lvlText w:val="•"/>
      <w:lvlJc w:val="left"/>
      <w:pPr>
        <w:ind w:left="7388" w:hanging="361"/>
      </w:pPr>
      <w:rPr>
        <w:rFonts w:hint="default"/>
        <w:lang w:val="en-US" w:eastAsia="en-US" w:bidi="ar-SA"/>
      </w:rPr>
    </w:lvl>
  </w:abstractNum>
  <w:abstractNum w:abstractNumId="23" w15:restartNumberingAfterBreak="0">
    <w:nsid w:val="5A7223B1"/>
    <w:multiLevelType w:val="hybridMultilevel"/>
    <w:tmpl w:val="FEFA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B6897"/>
    <w:multiLevelType w:val="hybridMultilevel"/>
    <w:tmpl w:val="3E7450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5906989E">
      <w:start w:val="1"/>
      <w:numFmt w:val="lowerRoman"/>
      <w:lvlText w:val="%6."/>
      <w:lvlJc w:val="left"/>
      <w:pPr>
        <w:ind w:left="360" w:firstLine="180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2621819"/>
    <w:multiLevelType w:val="hybridMultilevel"/>
    <w:tmpl w:val="E0E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521A5"/>
    <w:multiLevelType w:val="hybridMultilevel"/>
    <w:tmpl w:val="D56083EE"/>
    <w:lvl w:ilvl="0" w:tplc="0409001B">
      <w:start w:val="1"/>
      <w:numFmt w:val="lowerRoman"/>
      <w:lvlText w:val="%1."/>
      <w:lvlJc w:val="righ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7" w15:restartNumberingAfterBreak="0">
    <w:nsid w:val="7BFF26DE"/>
    <w:multiLevelType w:val="hybridMultilevel"/>
    <w:tmpl w:val="9EB07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2"/>
  </w:num>
  <w:num w:numId="3">
    <w:abstractNumId w:val="11"/>
  </w:num>
  <w:num w:numId="4">
    <w:abstractNumId w:val="6"/>
  </w:num>
  <w:num w:numId="5">
    <w:abstractNumId w:val="0"/>
  </w:num>
  <w:num w:numId="6">
    <w:abstractNumId w:val="16"/>
  </w:num>
  <w:num w:numId="7">
    <w:abstractNumId w:val="17"/>
  </w:num>
  <w:num w:numId="8">
    <w:abstractNumId w:val="15"/>
  </w:num>
  <w:num w:numId="9">
    <w:abstractNumId w:val="3"/>
  </w:num>
  <w:num w:numId="10">
    <w:abstractNumId w:val="19"/>
  </w:num>
  <w:num w:numId="11">
    <w:abstractNumId w:val="14"/>
  </w:num>
  <w:num w:numId="12">
    <w:abstractNumId w:val="21"/>
  </w:num>
  <w:num w:numId="13">
    <w:abstractNumId w:val="9"/>
  </w:num>
  <w:num w:numId="14">
    <w:abstractNumId w:val="5"/>
  </w:num>
  <w:num w:numId="1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4"/>
  </w:num>
  <w:num w:numId="17">
    <w:abstractNumId w:val="20"/>
  </w:num>
  <w:num w:numId="18">
    <w:abstractNumId w:val="7"/>
  </w:num>
  <w:num w:numId="19">
    <w:abstractNumId w:val="8"/>
  </w:num>
  <w:num w:numId="20">
    <w:abstractNumId w:val="22"/>
  </w:num>
  <w:num w:numId="21">
    <w:abstractNumId w:val="10"/>
  </w:num>
  <w:num w:numId="22">
    <w:abstractNumId w:val="1"/>
  </w:num>
  <w:num w:numId="23">
    <w:abstractNumId w:val="25"/>
  </w:num>
  <w:num w:numId="24">
    <w:abstractNumId w:val="23"/>
  </w:num>
  <w:num w:numId="25">
    <w:abstractNumId w:val="13"/>
  </w:num>
  <w:num w:numId="26">
    <w:abstractNumId w:val="16"/>
  </w:num>
  <w:num w:numId="27">
    <w:abstractNumId w:val="16"/>
  </w:num>
  <w:num w:numId="28">
    <w:abstractNumId w:val="16"/>
  </w:num>
  <w:num w:numId="29">
    <w:abstractNumId w:val="16"/>
  </w:num>
  <w:num w:numId="30">
    <w:abstractNumId w:val="16"/>
  </w:num>
  <w:num w:numId="31">
    <w:abstractNumId w:val="24"/>
  </w:num>
  <w:num w:numId="32">
    <w:abstractNumId w:val="26"/>
  </w:num>
  <w:num w:numId="33">
    <w:abstractNumId w:val="2"/>
  </w:num>
  <w:num w:numId="3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3D"/>
    <w:rsid w:val="00001038"/>
    <w:rsid w:val="00002D60"/>
    <w:rsid w:val="000053DE"/>
    <w:rsid w:val="00005D9F"/>
    <w:rsid w:val="000077F0"/>
    <w:rsid w:val="000119E3"/>
    <w:rsid w:val="0001447E"/>
    <w:rsid w:val="00025114"/>
    <w:rsid w:val="00033C2B"/>
    <w:rsid w:val="00035289"/>
    <w:rsid w:val="000354F0"/>
    <w:rsid w:val="00040487"/>
    <w:rsid w:val="00044765"/>
    <w:rsid w:val="00044859"/>
    <w:rsid w:val="00052997"/>
    <w:rsid w:val="00052D37"/>
    <w:rsid w:val="000533C4"/>
    <w:rsid w:val="00055467"/>
    <w:rsid w:val="00056537"/>
    <w:rsid w:val="000568C6"/>
    <w:rsid w:val="00060DB6"/>
    <w:rsid w:val="00063775"/>
    <w:rsid w:val="00063F9C"/>
    <w:rsid w:val="00065FFF"/>
    <w:rsid w:val="00070184"/>
    <w:rsid w:val="00074772"/>
    <w:rsid w:val="000750A6"/>
    <w:rsid w:val="00082E38"/>
    <w:rsid w:val="000A2B0C"/>
    <w:rsid w:val="000A2E1C"/>
    <w:rsid w:val="000A5CE7"/>
    <w:rsid w:val="000B52F8"/>
    <w:rsid w:val="000C4207"/>
    <w:rsid w:val="000C4451"/>
    <w:rsid w:val="000C4EEE"/>
    <w:rsid w:val="000C7C9A"/>
    <w:rsid w:val="000D2043"/>
    <w:rsid w:val="000D37A8"/>
    <w:rsid w:val="000D62E4"/>
    <w:rsid w:val="000E1AB4"/>
    <w:rsid w:val="000E54C3"/>
    <w:rsid w:val="000E6ED2"/>
    <w:rsid w:val="000F004F"/>
    <w:rsid w:val="000F10D6"/>
    <w:rsid w:val="000F2103"/>
    <w:rsid w:val="000F397A"/>
    <w:rsid w:val="000F50E2"/>
    <w:rsid w:val="00110D4D"/>
    <w:rsid w:val="001134BD"/>
    <w:rsid w:val="00116D86"/>
    <w:rsid w:val="001212F2"/>
    <w:rsid w:val="001232D1"/>
    <w:rsid w:val="00124B72"/>
    <w:rsid w:val="00125793"/>
    <w:rsid w:val="00130C03"/>
    <w:rsid w:val="001322FE"/>
    <w:rsid w:val="00133148"/>
    <w:rsid w:val="00135B98"/>
    <w:rsid w:val="00137720"/>
    <w:rsid w:val="00140E34"/>
    <w:rsid w:val="001425B9"/>
    <w:rsid w:val="00143E7C"/>
    <w:rsid w:val="00154E22"/>
    <w:rsid w:val="00156141"/>
    <w:rsid w:val="00156B6F"/>
    <w:rsid w:val="001574CD"/>
    <w:rsid w:val="00161AE7"/>
    <w:rsid w:val="00162F8F"/>
    <w:rsid w:val="00166B06"/>
    <w:rsid w:val="00166FEC"/>
    <w:rsid w:val="001675F3"/>
    <w:rsid w:val="001705A3"/>
    <w:rsid w:val="001750CF"/>
    <w:rsid w:val="00177624"/>
    <w:rsid w:val="001811DD"/>
    <w:rsid w:val="00181A1A"/>
    <w:rsid w:val="001853C6"/>
    <w:rsid w:val="001936CC"/>
    <w:rsid w:val="00194626"/>
    <w:rsid w:val="001A611F"/>
    <w:rsid w:val="001A74DC"/>
    <w:rsid w:val="001B1036"/>
    <w:rsid w:val="001B43BC"/>
    <w:rsid w:val="001B592C"/>
    <w:rsid w:val="001C3335"/>
    <w:rsid w:val="001D2472"/>
    <w:rsid w:val="001E0359"/>
    <w:rsid w:val="001E223F"/>
    <w:rsid w:val="001E246C"/>
    <w:rsid w:val="001F3D8B"/>
    <w:rsid w:val="001F4C9C"/>
    <w:rsid w:val="001F5442"/>
    <w:rsid w:val="001F6E3A"/>
    <w:rsid w:val="0020089C"/>
    <w:rsid w:val="00202A95"/>
    <w:rsid w:val="00207CA6"/>
    <w:rsid w:val="0021410E"/>
    <w:rsid w:val="002146DC"/>
    <w:rsid w:val="00226102"/>
    <w:rsid w:val="00234663"/>
    <w:rsid w:val="0023576E"/>
    <w:rsid w:val="0024278B"/>
    <w:rsid w:val="00247D53"/>
    <w:rsid w:val="00250F30"/>
    <w:rsid w:val="00255050"/>
    <w:rsid w:val="00255C71"/>
    <w:rsid w:val="0026271A"/>
    <w:rsid w:val="00262F27"/>
    <w:rsid w:val="002714CD"/>
    <w:rsid w:val="00273236"/>
    <w:rsid w:val="00273805"/>
    <w:rsid w:val="002739D8"/>
    <w:rsid w:val="002822A9"/>
    <w:rsid w:val="00283B94"/>
    <w:rsid w:val="002871D6"/>
    <w:rsid w:val="00290099"/>
    <w:rsid w:val="00291201"/>
    <w:rsid w:val="002934E1"/>
    <w:rsid w:val="00293FCD"/>
    <w:rsid w:val="00295A1A"/>
    <w:rsid w:val="002A002A"/>
    <w:rsid w:val="002A5018"/>
    <w:rsid w:val="002A5CE5"/>
    <w:rsid w:val="002A7CC3"/>
    <w:rsid w:val="002B014E"/>
    <w:rsid w:val="002B6FE1"/>
    <w:rsid w:val="002C2E80"/>
    <w:rsid w:val="002C30F1"/>
    <w:rsid w:val="002C4030"/>
    <w:rsid w:val="002D111B"/>
    <w:rsid w:val="002D500A"/>
    <w:rsid w:val="002D5714"/>
    <w:rsid w:val="002D6347"/>
    <w:rsid w:val="002E6C04"/>
    <w:rsid w:val="002E7FE3"/>
    <w:rsid w:val="002F46DB"/>
    <w:rsid w:val="002F53FC"/>
    <w:rsid w:val="002F78A0"/>
    <w:rsid w:val="0030074A"/>
    <w:rsid w:val="00306A2B"/>
    <w:rsid w:val="00312F35"/>
    <w:rsid w:val="003142BC"/>
    <w:rsid w:val="00315A87"/>
    <w:rsid w:val="00316A67"/>
    <w:rsid w:val="00316FA8"/>
    <w:rsid w:val="0031775E"/>
    <w:rsid w:val="00317C3A"/>
    <w:rsid w:val="00325E45"/>
    <w:rsid w:val="0032739E"/>
    <w:rsid w:val="003401E3"/>
    <w:rsid w:val="003408CC"/>
    <w:rsid w:val="00345E37"/>
    <w:rsid w:val="00346B95"/>
    <w:rsid w:val="003500A9"/>
    <w:rsid w:val="00371721"/>
    <w:rsid w:val="00373BB8"/>
    <w:rsid w:val="003747F6"/>
    <w:rsid w:val="00375E46"/>
    <w:rsid w:val="00376B3B"/>
    <w:rsid w:val="00381E13"/>
    <w:rsid w:val="00383DA1"/>
    <w:rsid w:val="003879DB"/>
    <w:rsid w:val="00390ED2"/>
    <w:rsid w:val="003955EC"/>
    <w:rsid w:val="00395759"/>
    <w:rsid w:val="003A73D5"/>
    <w:rsid w:val="003B572E"/>
    <w:rsid w:val="003B788B"/>
    <w:rsid w:val="003C1C43"/>
    <w:rsid w:val="003C25AA"/>
    <w:rsid w:val="003C2CA9"/>
    <w:rsid w:val="003C70AC"/>
    <w:rsid w:val="003E1186"/>
    <w:rsid w:val="003E221D"/>
    <w:rsid w:val="003E4569"/>
    <w:rsid w:val="003F07B7"/>
    <w:rsid w:val="003F55F0"/>
    <w:rsid w:val="00401B10"/>
    <w:rsid w:val="00401DFB"/>
    <w:rsid w:val="00410738"/>
    <w:rsid w:val="00413CBF"/>
    <w:rsid w:val="00413EB9"/>
    <w:rsid w:val="004161CE"/>
    <w:rsid w:val="0041716C"/>
    <w:rsid w:val="0041779A"/>
    <w:rsid w:val="004224ED"/>
    <w:rsid w:val="0042414C"/>
    <w:rsid w:val="00425E6E"/>
    <w:rsid w:val="00432E75"/>
    <w:rsid w:val="0044177B"/>
    <w:rsid w:val="004427C8"/>
    <w:rsid w:val="00450C5C"/>
    <w:rsid w:val="004746B3"/>
    <w:rsid w:val="00476202"/>
    <w:rsid w:val="00476ACA"/>
    <w:rsid w:val="004801E3"/>
    <w:rsid w:val="0048136C"/>
    <w:rsid w:val="00481C6D"/>
    <w:rsid w:val="00481E5E"/>
    <w:rsid w:val="00493B62"/>
    <w:rsid w:val="004A386E"/>
    <w:rsid w:val="004A55B8"/>
    <w:rsid w:val="004A5AB4"/>
    <w:rsid w:val="004A7DA2"/>
    <w:rsid w:val="004B1199"/>
    <w:rsid w:val="004B715C"/>
    <w:rsid w:val="004C0069"/>
    <w:rsid w:val="004C01D6"/>
    <w:rsid w:val="004C5566"/>
    <w:rsid w:val="004D1696"/>
    <w:rsid w:val="004E0985"/>
    <w:rsid w:val="004E13AF"/>
    <w:rsid w:val="004E5DE4"/>
    <w:rsid w:val="004E6E4D"/>
    <w:rsid w:val="004E7482"/>
    <w:rsid w:val="004F025E"/>
    <w:rsid w:val="004F2129"/>
    <w:rsid w:val="004F2B6B"/>
    <w:rsid w:val="004F7C53"/>
    <w:rsid w:val="00506A02"/>
    <w:rsid w:val="0051393B"/>
    <w:rsid w:val="005236FD"/>
    <w:rsid w:val="005279A7"/>
    <w:rsid w:val="0053790B"/>
    <w:rsid w:val="00540CA0"/>
    <w:rsid w:val="00541381"/>
    <w:rsid w:val="00542AC9"/>
    <w:rsid w:val="0054355B"/>
    <w:rsid w:val="00550A35"/>
    <w:rsid w:val="00553790"/>
    <w:rsid w:val="0055542B"/>
    <w:rsid w:val="00557516"/>
    <w:rsid w:val="00562360"/>
    <w:rsid w:val="00564FC7"/>
    <w:rsid w:val="0057252D"/>
    <w:rsid w:val="00572682"/>
    <w:rsid w:val="00574CDD"/>
    <w:rsid w:val="00586271"/>
    <w:rsid w:val="00597216"/>
    <w:rsid w:val="005A6C9F"/>
    <w:rsid w:val="005A772C"/>
    <w:rsid w:val="005A7C21"/>
    <w:rsid w:val="005B3ED0"/>
    <w:rsid w:val="005C6822"/>
    <w:rsid w:val="005C7966"/>
    <w:rsid w:val="005D180F"/>
    <w:rsid w:val="005D1D89"/>
    <w:rsid w:val="005E184D"/>
    <w:rsid w:val="005E3A20"/>
    <w:rsid w:val="005E4498"/>
    <w:rsid w:val="005E6C0C"/>
    <w:rsid w:val="005E70A6"/>
    <w:rsid w:val="005F3054"/>
    <w:rsid w:val="005F5C9C"/>
    <w:rsid w:val="00602EAB"/>
    <w:rsid w:val="006051DC"/>
    <w:rsid w:val="00611487"/>
    <w:rsid w:val="0061435F"/>
    <w:rsid w:val="00614707"/>
    <w:rsid w:val="00617440"/>
    <w:rsid w:val="00617748"/>
    <w:rsid w:val="00621544"/>
    <w:rsid w:val="006237D5"/>
    <w:rsid w:val="00623B99"/>
    <w:rsid w:val="00632E68"/>
    <w:rsid w:val="00633045"/>
    <w:rsid w:val="006336F1"/>
    <w:rsid w:val="0063504F"/>
    <w:rsid w:val="00635964"/>
    <w:rsid w:val="00640AE9"/>
    <w:rsid w:val="00640E68"/>
    <w:rsid w:val="006463A7"/>
    <w:rsid w:val="006503AA"/>
    <w:rsid w:val="006514A4"/>
    <w:rsid w:val="00653B8F"/>
    <w:rsid w:val="00653FB7"/>
    <w:rsid w:val="00660598"/>
    <w:rsid w:val="006649B7"/>
    <w:rsid w:val="0066601B"/>
    <w:rsid w:val="006763BC"/>
    <w:rsid w:val="00677E73"/>
    <w:rsid w:val="006826E7"/>
    <w:rsid w:val="00690709"/>
    <w:rsid w:val="0069622C"/>
    <w:rsid w:val="006A0705"/>
    <w:rsid w:val="006A4380"/>
    <w:rsid w:val="006A5B1E"/>
    <w:rsid w:val="006A7034"/>
    <w:rsid w:val="006B405D"/>
    <w:rsid w:val="006B695B"/>
    <w:rsid w:val="006B7EF3"/>
    <w:rsid w:val="006D611C"/>
    <w:rsid w:val="006E0B82"/>
    <w:rsid w:val="006E64D7"/>
    <w:rsid w:val="006F0C02"/>
    <w:rsid w:val="006F3014"/>
    <w:rsid w:val="006F39A9"/>
    <w:rsid w:val="006F7912"/>
    <w:rsid w:val="007022BF"/>
    <w:rsid w:val="0070231A"/>
    <w:rsid w:val="00703570"/>
    <w:rsid w:val="00710786"/>
    <w:rsid w:val="0071128B"/>
    <w:rsid w:val="00714CD1"/>
    <w:rsid w:val="00722AB2"/>
    <w:rsid w:val="00730D4E"/>
    <w:rsid w:val="00731C1C"/>
    <w:rsid w:val="007350EA"/>
    <w:rsid w:val="00741960"/>
    <w:rsid w:val="007609A7"/>
    <w:rsid w:val="0076712B"/>
    <w:rsid w:val="007764D2"/>
    <w:rsid w:val="007779C8"/>
    <w:rsid w:val="00784C57"/>
    <w:rsid w:val="007854F9"/>
    <w:rsid w:val="0079004B"/>
    <w:rsid w:val="00791BCE"/>
    <w:rsid w:val="00792DCE"/>
    <w:rsid w:val="0079430D"/>
    <w:rsid w:val="00794A35"/>
    <w:rsid w:val="007A3A77"/>
    <w:rsid w:val="007A7730"/>
    <w:rsid w:val="007B1AE9"/>
    <w:rsid w:val="007B5D8C"/>
    <w:rsid w:val="007B6C13"/>
    <w:rsid w:val="007C2860"/>
    <w:rsid w:val="007C45DC"/>
    <w:rsid w:val="007C60A8"/>
    <w:rsid w:val="007D0393"/>
    <w:rsid w:val="007D320A"/>
    <w:rsid w:val="007D72EC"/>
    <w:rsid w:val="007E117E"/>
    <w:rsid w:val="007E21A4"/>
    <w:rsid w:val="007E4291"/>
    <w:rsid w:val="007E53CB"/>
    <w:rsid w:val="007F0492"/>
    <w:rsid w:val="007F4E56"/>
    <w:rsid w:val="007F5AF9"/>
    <w:rsid w:val="0080443C"/>
    <w:rsid w:val="00807297"/>
    <w:rsid w:val="0081152C"/>
    <w:rsid w:val="008170FD"/>
    <w:rsid w:val="008221C0"/>
    <w:rsid w:val="008248D1"/>
    <w:rsid w:val="008252E3"/>
    <w:rsid w:val="00844F8C"/>
    <w:rsid w:val="008500C0"/>
    <w:rsid w:val="00856BF9"/>
    <w:rsid w:val="00862B69"/>
    <w:rsid w:val="0086604D"/>
    <w:rsid w:val="00866561"/>
    <w:rsid w:val="008718E1"/>
    <w:rsid w:val="00871C7F"/>
    <w:rsid w:val="00872A2F"/>
    <w:rsid w:val="00876B06"/>
    <w:rsid w:val="00880910"/>
    <w:rsid w:val="00880AB2"/>
    <w:rsid w:val="00883167"/>
    <w:rsid w:val="00884887"/>
    <w:rsid w:val="00885D0E"/>
    <w:rsid w:val="008917DD"/>
    <w:rsid w:val="00897313"/>
    <w:rsid w:val="008A29B7"/>
    <w:rsid w:val="008A33B8"/>
    <w:rsid w:val="008A4979"/>
    <w:rsid w:val="008B115A"/>
    <w:rsid w:val="008B2457"/>
    <w:rsid w:val="008B245D"/>
    <w:rsid w:val="008B431B"/>
    <w:rsid w:val="008B4B28"/>
    <w:rsid w:val="008C2B16"/>
    <w:rsid w:val="008C4026"/>
    <w:rsid w:val="008D0640"/>
    <w:rsid w:val="008D0BFE"/>
    <w:rsid w:val="008D3EEA"/>
    <w:rsid w:val="008D44D5"/>
    <w:rsid w:val="008E0D96"/>
    <w:rsid w:val="008E1FE3"/>
    <w:rsid w:val="008F0033"/>
    <w:rsid w:val="008F1AF0"/>
    <w:rsid w:val="008F338B"/>
    <w:rsid w:val="008F3A40"/>
    <w:rsid w:val="008F5830"/>
    <w:rsid w:val="008F58E9"/>
    <w:rsid w:val="008F7CBC"/>
    <w:rsid w:val="00900E10"/>
    <w:rsid w:val="00902022"/>
    <w:rsid w:val="00910ED9"/>
    <w:rsid w:val="00911557"/>
    <w:rsid w:val="009220CF"/>
    <w:rsid w:val="00922698"/>
    <w:rsid w:val="00923250"/>
    <w:rsid w:val="00924478"/>
    <w:rsid w:val="00925CC5"/>
    <w:rsid w:val="009302A7"/>
    <w:rsid w:val="00935614"/>
    <w:rsid w:val="00935C0A"/>
    <w:rsid w:val="009419C7"/>
    <w:rsid w:val="00953116"/>
    <w:rsid w:val="00954079"/>
    <w:rsid w:val="00954B4B"/>
    <w:rsid w:val="009559EC"/>
    <w:rsid w:val="009569B5"/>
    <w:rsid w:val="00957384"/>
    <w:rsid w:val="00962476"/>
    <w:rsid w:val="00962A01"/>
    <w:rsid w:val="00972024"/>
    <w:rsid w:val="00972FCF"/>
    <w:rsid w:val="0097411B"/>
    <w:rsid w:val="00974D70"/>
    <w:rsid w:val="009750DC"/>
    <w:rsid w:val="00976A35"/>
    <w:rsid w:val="00985E06"/>
    <w:rsid w:val="009861E2"/>
    <w:rsid w:val="00986697"/>
    <w:rsid w:val="00987389"/>
    <w:rsid w:val="00991E5E"/>
    <w:rsid w:val="009A3DAB"/>
    <w:rsid w:val="009A73B8"/>
    <w:rsid w:val="009B53E6"/>
    <w:rsid w:val="009B5ECB"/>
    <w:rsid w:val="009C3457"/>
    <w:rsid w:val="009C3C66"/>
    <w:rsid w:val="009C7C55"/>
    <w:rsid w:val="009D0D5C"/>
    <w:rsid w:val="009D0D8F"/>
    <w:rsid w:val="009D2E16"/>
    <w:rsid w:val="009D339D"/>
    <w:rsid w:val="009D3FD0"/>
    <w:rsid w:val="009D7A6F"/>
    <w:rsid w:val="009E0664"/>
    <w:rsid w:val="009E563E"/>
    <w:rsid w:val="009E7718"/>
    <w:rsid w:val="009F093C"/>
    <w:rsid w:val="009F6D98"/>
    <w:rsid w:val="00A107AC"/>
    <w:rsid w:val="00A1428F"/>
    <w:rsid w:val="00A16739"/>
    <w:rsid w:val="00A16C12"/>
    <w:rsid w:val="00A2398C"/>
    <w:rsid w:val="00A32286"/>
    <w:rsid w:val="00A35AB0"/>
    <w:rsid w:val="00A3664A"/>
    <w:rsid w:val="00A46BD2"/>
    <w:rsid w:val="00A521F6"/>
    <w:rsid w:val="00A529BB"/>
    <w:rsid w:val="00A60EB3"/>
    <w:rsid w:val="00A622A0"/>
    <w:rsid w:val="00A63084"/>
    <w:rsid w:val="00A64616"/>
    <w:rsid w:val="00A663B1"/>
    <w:rsid w:val="00A70343"/>
    <w:rsid w:val="00A72126"/>
    <w:rsid w:val="00A75B36"/>
    <w:rsid w:val="00A776FB"/>
    <w:rsid w:val="00A86875"/>
    <w:rsid w:val="00A93636"/>
    <w:rsid w:val="00A97827"/>
    <w:rsid w:val="00AA1C25"/>
    <w:rsid w:val="00AA3802"/>
    <w:rsid w:val="00AA4978"/>
    <w:rsid w:val="00AA5990"/>
    <w:rsid w:val="00AB397A"/>
    <w:rsid w:val="00AB39FB"/>
    <w:rsid w:val="00AB43AC"/>
    <w:rsid w:val="00AB56AF"/>
    <w:rsid w:val="00AB7E0B"/>
    <w:rsid w:val="00AC3C12"/>
    <w:rsid w:val="00AC3C2C"/>
    <w:rsid w:val="00AC612D"/>
    <w:rsid w:val="00AD1ED8"/>
    <w:rsid w:val="00AD21DF"/>
    <w:rsid w:val="00AD498E"/>
    <w:rsid w:val="00AD7728"/>
    <w:rsid w:val="00AE0F79"/>
    <w:rsid w:val="00AE2B24"/>
    <w:rsid w:val="00AE2DD1"/>
    <w:rsid w:val="00AE6C4D"/>
    <w:rsid w:val="00AF11EB"/>
    <w:rsid w:val="00AF2B8B"/>
    <w:rsid w:val="00AF6C52"/>
    <w:rsid w:val="00AF77BC"/>
    <w:rsid w:val="00B00CBC"/>
    <w:rsid w:val="00B031EA"/>
    <w:rsid w:val="00B06F48"/>
    <w:rsid w:val="00B11B1F"/>
    <w:rsid w:val="00B1219C"/>
    <w:rsid w:val="00B12E9E"/>
    <w:rsid w:val="00B1393F"/>
    <w:rsid w:val="00B14833"/>
    <w:rsid w:val="00B17A51"/>
    <w:rsid w:val="00B20496"/>
    <w:rsid w:val="00B205A0"/>
    <w:rsid w:val="00B258FE"/>
    <w:rsid w:val="00B268BD"/>
    <w:rsid w:val="00B3124F"/>
    <w:rsid w:val="00B34A7A"/>
    <w:rsid w:val="00B34A9B"/>
    <w:rsid w:val="00B34AB6"/>
    <w:rsid w:val="00B36C16"/>
    <w:rsid w:val="00B3709F"/>
    <w:rsid w:val="00B4019B"/>
    <w:rsid w:val="00B4152E"/>
    <w:rsid w:val="00B52585"/>
    <w:rsid w:val="00B52D87"/>
    <w:rsid w:val="00B53FCB"/>
    <w:rsid w:val="00B55B4D"/>
    <w:rsid w:val="00B61A17"/>
    <w:rsid w:val="00B64D4F"/>
    <w:rsid w:val="00B64EBE"/>
    <w:rsid w:val="00B65C64"/>
    <w:rsid w:val="00B72CD8"/>
    <w:rsid w:val="00B80806"/>
    <w:rsid w:val="00B80859"/>
    <w:rsid w:val="00B81A16"/>
    <w:rsid w:val="00B84866"/>
    <w:rsid w:val="00B84E06"/>
    <w:rsid w:val="00B9150C"/>
    <w:rsid w:val="00B916B1"/>
    <w:rsid w:val="00B9208B"/>
    <w:rsid w:val="00B93208"/>
    <w:rsid w:val="00B9361A"/>
    <w:rsid w:val="00BA00DC"/>
    <w:rsid w:val="00BA1AF7"/>
    <w:rsid w:val="00BA248E"/>
    <w:rsid w:val="00BA7F41"/>
    <w:rsid w:val="00BA7FC4"/>
    <w:rsid w:val="00BB0C5E"/>
    <w:rsid w:val="00BB0CAC"/>
    <w:rsid w:val="00BB3C06"/>
    <w:rsid w:val="00BB3C7D"/>
    <w:rsid w:val="00BB70F2"/>
    <w:rsid w:val="00BC0696"/>
    <w:rsid w:val="00BC6791"/>
    <w:rsid w:val="00BD0321"/>
    <w:rsid w:val="00BD0414"/>
    <w:rsid w:val="00BD32B9"/>
    <w:rsid w:val="00BD60ED"/>
    <w:rsid w:val="00BD7589"/>
    <w:rsid w:val="00BD7714"/>
    <w:rsid w:val="00BE3B5E"/>
    <w:rsid w:val="00BE3F0A"/>
    <w:rsid w:val="00BE4022"/>
    <w:rsid w:val="00BE542F"/>
    <w:rsid w:val="00BF1E7B"/>
    <w:rsid w:val="00BF7C40"/>
    <w:rsid w:val="00C00562"/>
    <w:rsid w:val="00C02C73"/>
    <w:rsid w:val="00C14EC4"/>
    <w:rsid w:val="00C14F62"/>
    <w:rsid w:val="00C22448"/>
    <w:rsid w:val="00C2487D"/>
    <w:rsid w:val="00C25D20"/>
    <w:rsid w:val="00C27E36"/>
    <w:rsid w:val="00C31824"/>
    <w:rsid w:val="00C33309"/>
    <w:rsid w:val="00C36475"/>
    <w:rsid w:val="00C40576"/>
    <w:rsid w:val="00C46BB2"/>
    <w:rsid w:val="00C47A2D"/>
    <w:rsid w:val="00C50941"/>
    <w:rsid w:val="00C50DA0"/>
    <w:rsid w:val="00C54871"/>
    <w:rsid w:val="00C61A8C"/>
    <w:rsid w:val="00C61FC3"/>
    <w:rsid w:val="00C63CF3"/>
    <w:rsid w:val="00C65C48"/>
    <w:rsid w:val="00C80988"/>
    <w:rsid w:val="00C87B48"/>
    <w:rsid w:val="00C9116F"/>
    <w:rsid w:val="00C9786B"/>
    <w:rsid w:val="00CA2480"/>
    <w:rsid w:val="00CA4370"/>
    <w:rsid w:val="00CB3753"/>
    <w:rsid w:val="00CB72AF"/>
    <w:rsid w:val="00CB7A7B"/>
    <w:rsid w:val="00CC258E"/>
    <w:rsid w:val="00CC75CC"/>
    <w:rsid w:val="00CD5934"/>
    <w:rsid w:val="00CD7AEE"/>
    <w:rsid w:val="00CE2EDC"/>
    <w:rsid w:val="00CE521A"/>
    <w:rsid w:val="00CE57F5"/>
    <w:rsid w:val="00CE6223"/>
    <w:rsid w:val="00CF2603"/>
    <w:rsid w:val="00CF3003"/>
    <w:rsid w:val="00CF322B"/>
    <w:rsid w:val="00CF656F"/>
    <w:rsid w:val="00D03CC3"/>
    <w:rsid w:val="00D04CC9"/>
    <w:rsid w:val="00D07147"/>
    <w:rsid w:val="00D10B21"/>
    <w:rsid w:val="00D10E6D"/>
    <w:rsid w:val="00D13D6A"/>
    <w:rsid w:val="00D16236"/>
    <w:rsid w:val="00D17523"/>
    <w:rsid w:val="00D31BE0"/>
    <w:rsid w:val="00D32BBD"/>
    <w:rsid w:val="00D32BC9"/>
    <w:rsid w:val="00D32FE2"/>
    <w:rsid w:val="00D35EFF"/>
    <w:rsid w:val="00D37CD7"/>
    <w:rsid w:val="00D43695"/>
    <w:rsid w:val="00D45225"/>
    <w:rsid w:val="00D542F4"/>
    <w:rsid w:val="00D54E79"/>
    <w:rsid w:val="00D57906"/>
    <w:rsid w:val="00D610FA"/>
    <w:rsid w:val="00D64E40"/>
    <w:rsid w:val="00D731A3"/>
    <w:rsid w:val="00D73D01"/>
    <w:rsid w:val="00D744E3"/>
    <w:rsid w:val="00D757AE"/>
    <w:rsid w:val="00D76C79"/>
    <w:rsid w:val="00D8081F"/>
    <w:rsid w:val="00D8496E"/>
    <w:rsid w:val="00D858A2"/>
    <w:rsid w:val="00D870C4"/>
    <w:rsid w:val="00D92C38"/>
    <w:rsid w:val="00D9340F"/>
    <w:rsid w:val="00D935CA"/>
    <w:rsid w:val="00DA231B"/>
    <w:rsid w:val="00DA2817"/>
    <w:rsid w:val="00DB3D2A"/>
    <w:rsid w:val="00DB71D6"/>
    <w:rsid w:val="00DB7C8C"/>
    <w:rsid w:val="00DC0B29"/>
    <w:rsid w:val="00DC10F6"/>
    <w:rsid w:val="00DC5FD0"/>
    <w:rsid w:val="00DD0612"/>
    <w:rsid w:val="00DE0450"/>
    <w:rsid w:val="00DF2065"/>
    <w:rsid w:val="00DF4F9B"/>
    <w:rsid w:val="00DF7E71"/>
    <w:rsid w:val="00E028FE"/>
    <w:rsid w:val="00E04027"/>
    <w:rsid w:val="00E05274"/>
    <w:rsid w:val="00E07389"/>
    <w:rsid w:val="00E104B6"/>
    <w:rsid w:val="00E12253"/>
    <w:rsid w:val="00E158C2"/>
    <w:rsid w:val="00E15D8E"/>
    <w:rsid w:val="00E1629B"/>
    <w:rsid w:val="00E22E53"/>
    <w:rsid w:val="00E27FDF"/>
    <w:rsid w:val="00E3023D"/>
    <w:rsid w:val="00E346E7"/>
    <w:rsid w:val="00E36333"/>
    <w:rsid w:val="00E36CCA"/>
    <w:rsid w:val="00E37D8E"/>
    <w:rsid w:val="00E4256B"/>
    <w:rsid w:val="00E461FE"/>
    <w:rsid w:val="00E46741"/>
    <w:rsid w:val="00E518B6"/>
    <w:rsid w:val="00E5369B"/>
    <w:rsid w:val="00E53EB0"/>
    <w:rsid w:val="00E55287"/>
    <w:rsid w:val="00E60B33"/>
    <w:rsid w:val="00E63015"/>
    <w:rsid w:val="00E63068"/>
    <w:rsid w:val="00E65E11"/>
    <w:rsid w:val="00E66D70"/>
    <w:rsid w:val="00E67201"/>
    <w:rsid w:val="00E7252F"/>
    <w:rsid w:val="00E72721"/>
    <w:rsid w:val="00E7416C"/>
    <w:rsid w:val="00E76C1D"/>
    <w:rsid w:val="00E852E2"/>
    <w:rsid w:val="00E85645"/>
    <w:rsid w:val="00E92202"/>
    <w:rsid w:val="00E96A32"/>
    <w:rsid w:val="00EA2618"/>
    <w:rsid w:val="00EA5683"/>
    <w:rsid w:val="00EA6B77"/>
    <w:rsid w:val="00EB0BD5"/>
    <w:rsid w:val="00EB4690"/>
    <w:rsid w:val="00EC0E67"/>
    <w:rsid w:val="00EC1956"/>
    <w:rsid w:val="00EC4603"/>
    <w:rsid w:val="00EC586B"/>
    <w:rsid w:val="00EC5E2C"/>
    <w:rsid w:val="00ED1BD7"/>
    <w:rsid w:val="00ED2269"/>
    <w:rsid w:val="00ED2C57"/>
    <w:rsid w:val="00EE201C"/>
    <w:rsid w:val="00EE644D"/>
    <w:rsid w:val="00EF0CA8"/>
    <w:rsid w:val="00EF2536"/>
    <w:rsid w:val="00EF2614"/>
    <w:rsid w:val="00EF2C8D"/>
    <w:rsid w:val="00EF7000"/>
    <w:rsid w:val="00EF70D4"/>
    <w:rsid w:val="00EF7BAC"/>
    <w:rsid w:val="00EF7FE6"/>
    <w:rsid w:val="00F02093"/>
    <w:rsid w:val="00F136BF"/>
    <w:rsid w:val="00F1457B"/>
    <w:rsid w:val="00F2324E"/>
    <w:rsid w:val="00F24DDB"/>
    <w:rsid w:val="00F2757B"/>
    <w:rsid w:val="00F27736"/>
    <w:rsid w:val="00F31E67"/>
    <w:rsid w:val="00F32D6F"/>
    <w:rsid w:val="00F335C8"/>
    <w:rsid w:val="00F3732C"/>
    <w:rsid w:val="00F42B84"/>
    <w:rsid w:val="00F4707F"/>
    <w:rsid w:val="00F50486"/>
    <w:rsid w:val="00F522BA"/>
    <w:rsid w:val="00F559D9"/>
    <w:rsid w:val="00F715BC"/>
    <w:rsid w:val="00F7404E"/>
    <w:rsid w:val="00F765ED"/>
    <w:rsid w:val="00F80C36"/>
    <w:rsid w:val="00F8227B"/>
    <w:rsid w:val="00F93D4B"/>
    <w:rsid w:val="00FA093A"/>
    <w:rsid w:val="00FA3982"/>
    <w:rsid w:val="00FA4BF3"/>
    <w:rsid w:val="00FA502D"/>
    <w:rsid w:val="00FB2265"/>
    <w:rsid w:val="00FB52AD"/>
    <w:rsid w:val="00FB557F"/>
    <w:rsid w:val="00FB602F"/>
    <w:rsid w:val="00FB679A"/>
    <w:rsid w:val="00FB6B2A"/>
    <w:rsid w:val="00FC00D9"/>
    <w:rsid w:val="00FC23F6"/>
    <w:rsid w:val="00FC4987"/>
    <w:rsid w:val="00FC6AF4"/>
    <w:rsid w:val="00FD010D"/>
    <w:rsid w:val="00FD5BDB"/>
    <w:rsid w:val="00FE0D3D"/>
    <w:rsid w:val="00FE1473"/>
    <w:rsid w:val="00FE308F"/>
    <w:rsid w:val="00FE4692"/>
    <w:rsid w:val="00FF30D6"/>
    <w:rsid w:val="00FF7A5C"/>
    <w:rsid w:val="01A58ACC"/>
    <w:rsid w:val="022C76B1"/>
    <w:rsid w:val="023D887A"/>
    <w:rsid w:val="02D039BC"/>
    <w:rsid w:val="038EA926"/>
    <w:rsid w:val="03A2DD61"/>
    <w:rsid w:val="05332F7B"/>
    <w:rsid w:val="069B47BB"/>
    <w:rsid w:val="0763BF75"/>
    <w:rsid w:val="082E6B37"/>
    <w:rsid w:val="0880FF3C"/>
    <w:rsid w:val="08943D1E"/>
    <w:rsid w:val="09BF8A33"/>
    <w:rsid w:val="09E9606A"/>
    <w:rsid w:val="0A4308CA"/>
    <w:rsid w:val="0AAEF1BE"/>
    <w:rsid w:val="0B633166"/>
    <w:rsid w:val="0BDD5BF2"/>
    <w:rsid w:val="0DD58866"/>
    <w:rsid w:val="11620911"/>
    <w:rsid w:val="13A8225F"/>
    <w:rsid w:val="14FD8C05"/>
    <w:rsid w:val="150D8F64"/>
    <w:rsid w:val="1572D9F4"/>
    <w:rsid w:val="15FD96FF"/>
    <w:rsid w:val="1649711B"/>
    <w:rsid w:val="164CF9BA"/>
    <w:rsid w:val="1657A810"/>
    <w:rsid w:val="16956695"/>
    <w:rsid w:val="1749F5C5"/>
    <w:rsid w:val="18483899"/>
    <w:rsid w:val="1949937B"/>
    <w:rsid w:val="197C2A8C"/>
    <w:rsid w:val="19CEADA4"/>
    <w:rsid w:val="1A01D4A1"/>
    <w:rsid w:val="1A163C00"/>
    <w:rsid w:val="1B891640"/>
    <w:rsid w:val="1C192B6F"/>
    <w:rsid w:val="1CCFCD75"/>
    <w:rsid w:val="1CE763B8"/>
    <w:rsid w:val="1D680102"/>
    <w:rsid w:val="1DB85422"/>
    <w:rsid w:val="1F449355"/>
    <w:rsid w:val="20376F47"/>
    <w:rsid w:val="2089F68A"/>
    <w:rsid w:val="20D1B405"/>
    <w:rsid w:val="21A20BA1"/>
    <w:rsid w:val="22BBCC89"/>
    <w:rsid w:val="231A5A9F"/>
    <w:rsid w:val="2391CA3A"/>
    <w:rsid w:val="23B28DC1"/>
    <w:rsid w:val="23B5DBB0"/>
    <w:rsid w:val="2457759E"/>
    <w:rsid w:val="24BE0DAD"/>
    <w:rsid w:val="24C9C7D7"/>
    <w:rsid w:val="25533DE5"/>
    <w:rsid w:val="2726A2DB"/>
    <w:rsid w:val="297E0216"/>
    <w:rsid w:val="2A48DC17"/>
    <w:rsid w:val="2BECEC8D"/>
    <w:rsid w:val="2CC6B56D"/>
    <w:rsid w:val="2DB06486"/>
    <w:rsid w:val="2FAE4EF3"/>
    <w:rsid w:val="30CB0924"/>
    <w:rsid w:val="31ECE5D3"/>
    <w:rsid w:val="31F1A645"/>
    <w:rsid w:val="31F9710E"/>
    <w:rsid w:val="330DD508"/>
    <w:rsid w:val="333A1E96"/>
    <w:rsid w:val="334C5529"/>
    <w:rsid w:val="34F4541F"/>
    <w:rsid w:val="35BDE1C7"/>
    <w:rsid w:val="366F946A"/>
    <w:rsid w:val="380DDAD0"/>
    <w:rsid w:val="397A2FB6"/>
    <w:rsid w:val="3A031FDD"/>
    <w:rsid w:val="3A3DA77C"/>
    <w:rsid w:val="3B843B2A"/>
    <w:rsid w:val="3C0B8C80"/>
    <w:rsid w:val="3D2AD9F8"/>
    <w:rsid w:val="3F04E17D"/>
    <w:rsid w:val="413CACFB"/>
    <w:rsid w:val="418681C4"/>
    <w:rsid w:val="4302E42C"/>
    <w:rsid w:val="43EF809B"/>
    <w:rsid w:val="46C656F7"/>
    <w:rsid w:val="4894C23A"/>
    <w:rsid w:val="49E596BF"/>
    <w:rsid w:val="4A02D426"/>
    <w:rsid w:val="4AFEB2F7"/>
    <w:rsid w:val="4B81572C"/>
    <w:rsid w:val="4C185C1A"/>
    <w:rsid w:val="4C1A5449"/>
    <w:rsid w:val="4CFF32AF"/>
    <w:rsid w:val="4D2DCF92"/>
    <w:rsid w:val="4EF9B427"/>
    <w:rsid w:val="4FB03194"/>
    <w:rsid w:val="503DE43D"/>
    <w:rsid w:val="50D59672"/>
    <w:rsid w:val="52D7AF7D"/>
    <w:rsid w:val="534F514A"/>
    <w:rsid w:val="540BF33C"/>
    <w:rsid w:val="54315952"/>
    <w:rsid w:val="552726C5"/>
    <w:rsid w:val="559F2707"/>
    <w:rsid w:val="55D30CFE"/>
    <w:rsid w:val="568C7A98"/>
    <w:rsid w:val="5690EF35"/>
    <w:rsid w:val="56C925C8"/>
    <w:rsid w:val="57BD0E96"/>
    <w:rsid w:val="587536C1"/>
    <w:rsid w:val="58A0641B"/>
    <w:rsid w:val="5A2C63D0"/>
    <w:rsid w:val="5ADF6A4C"/>
    <w:rsid w:val="5CB30FDE"/>
    <w:rsid w:val="5D26A5FD"/>
    <w:rsid w:val="5E44AF28"/>
    <w:rsid w:val="5E8EB7D2"/>
    <w:rsid w:val="5F9E0699"/>
    <w:rsid w:val="5FF2E2DB"/>
    <w:rsid w:val="5FFC2711"/>
    <w:rsid w:val="608CBB36"/>
    <w:rsid w:val="609561CD"/>
    <w:rsid w:val="624F3DCA"/>
    <w:rsid w:val="633EFE43"/>
    <w:rsid w:val="63425059"/>
    <w:rsid w:val="634F24A7"/>
    <w:rsid w:val="64CAF496"/>
    <w:rsid w:val="64E569DA"/>
    <w:rsid w:val="65F0F294"/>
    <w:rsid w:val="65F6D796"/>
    <w:rsid w:val="67A58F6B"/>
    <w:rsid w:val="687F9FF9"/>
    <w:rsid w:val="698033F8"/>
    <w:rsid w:val="69D24930"/>
    <w:rsid w:val="6A56365E"/>
    <w:rsid w:val="6B58A351"/>
    <w:rsid w:val="6DCE3A69"/>
    <w:rsid w:val="6E4A24B0"/>
    <w:rsid w:val="71F21C14"/>
    <w:rsid w:val="72228CEF"/>
    <w:rsid w:val="7253E52E"/>
    <w:rsid w:val="737ACA85"/>
    <w:rsid w:val="74D9D2DA"/>
    <w:rsid w:val="758FF264"/>
    <w:rsid w:val="76C1E21D"/>
    <w:rsid w:val="778DDE75"/>
    <w:rsid w:val="78D5DFA1"/>
    <w:rsid w:val="7B7F5757"/>
    <w:rsid w:val="7CED528E"/>
    <w:rsid w:val="7DB97E89"/>
    <w:rsid w:val="7EF9F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5A2CA"/>
  <w15:docId w15:val="{26FA53D9-CF8F-4F22-8B9B-5A0A6EBD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EB0"/>
    <w:pPr>
      <w:widowControl w:val="0"/>
      <w:spacing w:after="0" w:line="240" w:lineRule="auto"/>
    </w:pPr>
  </w:style>
  <w:style w:type="paragraph" w:styleId="Heading1">
    <w:name w:val="heading 1"/>
    <w:basedOn w:val="Normal"/>
    <w:link w:val="Heading1Char"/>
    <w:uiPriority w:val="1"/>
    <w:qFormat/>
    <w:rsid w:val="00E3023D"/>
    <w:pPr>
      <w:numPr>
        <w:numId w:val="6"/>
      </w:numPr>
      <w:outlineLvl w:val="0"/>
    </w:pPr>
    <w:rPr>
      <w:rFonts w:ascii="Arial" w:eastAsia="Arial" w:hAnsi="Arial"/>
      <w:b/>
      <w:bCs/>
    </w:rPr>
  </w:style>
  <w:style w:type="paragraph" w:styleId="Heading3">
    <w:name w:val="heading 3"/>
    <w:basedOn w:val="Normal"/>
    <w:next w:val="Normal"/>
    <w:link w:val="Heading3Char"/>
    <w:uiPriority w:val="9"/>
    <w:semiHidden/>
    <w:unhideWhenUsed/>
    <w:qFormat/>
    <w:rsid w:val="003E118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9575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023D"/>
    <w:rPr>
      <w:rFonts w:ascii="Arial" w:eastAsia="Arial" w:hAnsi="Arial"/>
      <w:b/>
      <w:bCs/>
    </w:rPr>
  </w:style>
  <w:style w:type="paragraph" w:styleId="BodyText">
    <w:name w:val="Body Text"/>
    <w:basedOn w:val="Normal"/>
    <w:link w:val="BodyTextChar"/>
    <w:uiPriority w:val="1"/>
    <w:qFormat/>
    <w:rsid w:val="00E3023D"/>
    <w:pPr>
      <w:spacing w:before="120"/>
      <w:ind w:left="1588" w:hanging="360"/>
    </w:pPr>
    <w:rPr>
      <w:rFonts w:ascii="Arial" w:eastAsia="Arial" w:hAnsi="Arial"/>
    </w:rPr>
  </w:style>
  <w:style w:type="character" w:customStyle="1" w:styleId="BodyTextChar">
    <w:name w:val="Body Text Char"/>
    <w:basedOn w:val="DefaultParagraphFont"/>
    <w:link w:val="BodyText"/>
    <w:uiPriority w:val="1"/>
    <w:rsid w:val="00E3023D"/>
    <w:rPr>
      <w:rFonts w:ascii="Arial" w:eastAsia="Arial" w:hAnsi="Arial"/>
    </w:rPr>
  </w:style>
  <w:style w:type="paragraph" w:styleId="ListParagraph">
    <w:name w:val="List Paragraph"/>
    <w:basedOn w:val="Normal"/>
    <w:uiPriority w:val="1"/>
    <w:qFormat/>
    <w:rsid w:val="00E3023D"/>
  </w:style>
  <w:style w:type="paragraph" w:customStyle="1" w:styleId="TableParagraph">
    <w:name w:val="Table Paragraph"/>
    <w:basedOn w:val="Normal"/>
    <w:uiPriority w:val="1"/>
    <w:qFormat/>
    <w:rsid w:val="00E3023D"/>
  </w:style>
  <w:style w:type="character" w:styleId="Hyperlink">
    <w:name w:val="Hyperlink"/>
    <w:basedOn w:val="DefaultParagraphFont"/>
    <w:uiPriority w:val="99"/>
    <w:unhideWhenUsed/>
    <w:rsid w:val="00E3023D"/>
    <w:rPr>
      <w:color w:val="0563C1" w:themeColor="hyperlink"/>
      <w:u w:val="single"/>
    </w:rPr>
  </w:style>
  <w:style w:type="paragraph" w:styleId="Header">
    <w:name w:val="header"/>
    <w:basedOn w:val="Normal"/>
    <w:link w:val="HeaderChar"/>
    <w:uiPriority w:val="99"/>
    <w:unhideWhenUsed/>
    <w:rsid w:val="00E3023D"/>
    <w:pPr>
      <w:tabs>
        <w:tab w:val="center" w:pos="4680"/>
        <w:tab w:val="right" w:pos="9360"/>
      </w:tabs>
    </w:pPr>
  </w:style>
  <w:style w:type="character" w:customStyle="1" w:styleId="HeaderChar">
    <w:name w:val="Header Char"/>
    <w:basedOn w:val="DefaultParagraphFont"/>
    <w:link w:val="Header"/>
    <w:uiPriority w:val="99"/>
    <w:rsid w:val="00E3023D"/>
  </w:style>
  <w:style w:type="paragraph" w:styleId="Footer">
    <w:name w:val="footer"/>
    <w:basedOn w:val="Normal"/>
    <w:link w:val="FooterChar"/>
    <w:uiPriority w:val="99"/>
    <w:unhideWhenUsed/>
    <w:rsid w:val="00E3023D"/>
    <w:pPr>
      <w:tabs>
        <w:tab w:val="center" w:pos="4680"/>
        <w:tab w:val="right" w:pos="9360"/>
      </w:tabs>
    </w:pPr>
  </w:style>
  <w:style w:type="character" w:customStyle="1" w:styleId="FooterChar">
    <w:name w:val="Footer Char"/>
    <w:basedOn w:val="DefaultParagraphFont"/>
    <w:link w:val="Footer"/>
    <w:uiPriority w:val="99"/>
    <w:rsid w:val="00E3023D"/>
  </w:style>
  <w:style w:type="table" w:styleId="TableGrid">
    <w:name w:val="Table Grid"/>
    <w:basedOn w:val="TableNormal"/>
    <w:uiPriority w:val="59"/>
    <w:rsid w:val="00E3023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3023D"/>
    <w:rPr>
      <w:sz w:val="16"/>
      <w:szCs w:val="16"/>
    </w:rPr>
  </w:style>
  <w:style w:type="paragraph" w:styleId="CommentText">
    <w:name w:val="annotation text"/>
    <w:basedOn w:val="Normal"/>
    <w:link w:val="CommentTextChar"/>
    <w:unhideWhenUsed/>
    <w:rsid w:val="00E3023D"/>
    <w:rPr>
      <w:sz w:val="20"/>
      <w:szCs w:val="20"/>
    </w:rPr>
  </w:style>
  <w:style w:type="character" w:customStyle="1" w:styleId="CommentTextChar">
    <w:name w:val="Comment Text Char"/>
    <w:basedOn w:val="DefaultParagraphFont"/>
    <w:link w:val="CommentText"/>
    <w:rsid w:val="00E3023D"/>
    <w:rPr>
      <w:sz w:val="20"/>
      <w:szCs w:val="20"/>
    </w:rPr>
  </w:style>
  <w:style w:type="paragraph" w:styleId="CommentSubject">
    <w:name w:val="annotation subject"/>
    <w:basedOn w:val="CommentText"/>
    <w:next w:val="CommentText"/>
    <w:link w:val="CommentSubjectChar"/>
    <w:uiPriority w:val="99"/>
    <w:semiHidden/>
    <w:unhideWhenUsed/>
    <w:rsid w:val="00E3023D"/>
    <w:rPr>
      <w:b/>
      <w:bCs/>
    </w:rPr>
  </w:style>
  <w:style w:type="character" w:customStyle="1" w:styleId="CommentSubjectChar">
    <w:name w:val="Comment Subject Char"/>
    <w:basedOn w:val="CommentTextChar"/>
    <w:link w:val="CommentSubject"/>
    <w:uiPriority w:val="99"/>
    <w:semiHidden/>
    <w:rsid w:val="00E3023D"/>
    <w:rPr>
      <w:b/>
      <w:bCs/>
      <w:sz w:val="20"/>
      <w:szCs w:val="20"/>
    </w:rPr>
  </w:style>
  <w:style w:type="paragraph" w:styleId="BalloonText">
    <w:name w:val="Balloon Text"/>
    <w:basedOn w:val="Normal"/>
    <w:link w:val="BalloonTextChar"/>
    <w:uiPriority w:val="99"/>
    <w:semiHidden/>
    <w:unhideWhenUsed/>
    <w:rsid w:val="00E3023D"/>
    <w:rPr>
      <w:rFonts w:ascii="Tahoma" w:hAnsi="Tahoma" w:cs="Tahoma"/>
      <w:sz w:val="16"/>
      <w:szCs w:val="16"/>
    </w:rPr>
  </w:style>
  <w:style w:type="character" w:customStyle="1" w:styleId="BalloonTextChar">
    <w:name w:val="Balloon Text Char"/>
    <w:basedOn w:val="DefaultParagraphFont"/>
    <w:link w:val="BalloonText"/>
    <w:uiPriority w:val="99"/>
    <w:semiHidden/>
    <w:rsid w:val="00E3023D"/>
    <w:rPr>
      <w:rFonts w:ascii="Tahoma" w:hAnsi="Tahoma" w:cs="Tahoma"/>
      <w:sz w:val="16"/>
      <w:szCs w:val="16"/>
    </w:rPr>
  </w:style>
  <w:style w:type="paragraph" w:customStyle="1" w:styleId="BodySingle">
    <w:name w:val="*Body Single"/>
    <w:aliases w:val="bs"/>
    <w:basedOn w:val="Normal"/>
    <w:rsid w:val="00C33309"/>
    <w:pPr>
      <w:widowControl/>
      <w:spacing w:after="240"/>
    </w:pPr>
    <w:rPr>
      <w:rFonts w:ascii="Times New Roman" w:eastAsia="Times New Roman" w:hAnsi="Times New Roman" w:cs="Times New Roman"/>
      <w:sz w:val="24"/>
      <w:szCs w:val="24"/>
    </w:rPr>
  </w:style>
  <w:style w:type="paragraph" w:customStyle="1" w:styleId="TitleCenterB">
    <w:name w:val="*Title Center B"/>
    <w:aliases w:val="tcb"/>
    <w:basedOn w:val="Normal"/>
    <w:next w:val="BodySingle"/>
    <w:rsid w:val="00C33309"/>
    <w:pPr>
      <w:keepNext/>
      <w:keepLines/>
      <w:widowControl/>
      <w:spacing w:after="240"/>
      <w:jc w:val="center"/>
    </w:pPr>
    <w:rPr>
      <w:rFonts w:ascii="Times New Roman" w:eastAsia="Times New Roman" w:hAnsi="Times New Roman" w:cs="Times New Roman"/>
      <w:b/>
      <w:sz w:val="24"/>
      <w:szCs w:val="24"/>
    </w:rPr>
  </w:style>
  <w:style w:type="paragraph" w:customStyle="1" w:styleId="TitleCenter">
    <w:name w:val="*Title Center"/>
    <w:aliases w:val="tc"/>
    <w:basedOn w:val="Normal"/>
    <w:next w:val="BodySingle"/>
    <w:rsid w:val="00395759"/>
    <w:pPr>
      <w:keepNext/>
      <w:keepLines/>
      <w:widowControl/>
      <w:spacing w:after="240"/>
      <w:jc w:val="center"/>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395759"/>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B34A9B"/>
    <w:pPr>
      <w:spacing w:after="0" w:line="240" w:lineRule="auto"/>
    </w:pPr>
  </w:style>
  <w:style w:type="character" w:styleId="UnresolvedMention">
    <w:name w:val="Unresolved Mention"/>
    <w:basedOn w:val="DefaultParagraphFont"/>
    <w:uiPriority w:val="99"/>
    <w:semiHidden/>
    <w:unhideWhenUsed/>
    <w:rsid w:val="00962A01"/>
    <w:rPr>
      <w:color w:val="605E5C"/>
      <w:shd w:val="clear" w:color="auto" w:fill="E1DFDD"/>
    </w:rPr>
  </w:style>
  <w:style w:type="character" w:customStyle="1" w:styleId="Heading3Char">
    <w:name w:val="Heading 3 Char"/>
    <w:basedOn w:val="DefaultParagraphFont"/>
    <w:link w:val="Heading3"/>
    <w:uiPriority w:val="9"/>
    <w:semiHidden/>
    <w:rsid w:val="003E11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A651-0BBE-4A51-A09A-6EAB584E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DBIA</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josh@awck.com</dc:creator>
  <cp:keywords/>
  <cp:lastModifiedBy>Kalie Gorham</cp:lastModifiedBy>
  <cp:revision>9</cp:revision>
  <dcterms:created xsi:type="dcterms:W3CDTF">2026-03-30T16:05:00Z</dcterms:created>
  <dcterms:modified xsi:type="dcterms:W3CDTF">2026-04-14T18:23:00Z</dcterms:modified>
</cp:coreProperties>
</file>